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E4" w:rsidRPr="00C659F5" w:rsidRDefault="004021E4" w:rsidP="00C659F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b/>
          <w:bCs/>
          <w:color w:val="E80000"/>
          <w:kern w:val="36"/>
          <w:sz w:val="24"/>
          <w:szCs w:val="24"/>
        </w:rPr>
        <w:t>ĐẶT CATHETER TĨNH MẠCH TRUNG TÂM (CVC: Central Venoùs Catheter)</w:t>
      </w:r>
    </w:p>
    <w:p w:rsidR="004021E4" w:rsidRPr="00C659F5" w:rsidRDefault="004021E4" w:rsidP="00C659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 CHỈ ĐỊNH: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Theo dõi áp lực tĩnh mạch trung tâm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Bù hoàn thể tích tuần hoàn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Không lập được đường truyền ngoại biên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Nuôi ăn tĩnh mạch dài ngày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Truyền dung dịch có nồng độ cao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Đặt máy tạo nhịp qua đường tĩnh mạch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Thông tim, chụp mạch máu phổi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Thẩm phân máu</w:t>
      </w:r>
    </w:p>
    <w:p w:rsidR="004021E4" w:rsidRPr="00C659F5" w:rsidRDefault="004021E4" w:rsidP="00C659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II. CHỐNG CHỈ ĐỊNH TUYỆT ĐỐI: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Rối loạn đông máu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Bệnh nhân hoặc thân nhân không đồng ý</w:t>
      </w:r>
    </w:p>
    <w:p w:rsidR="004021E4" w:rsidRPr="00C659F5" w:rsidRDefault="004021E4" w:rsidP="00C659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III. CHỐNG CHỈ ĐỊNH TƯƠNG ĐỐI: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Bất thường giải phẫu tại chỗ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Viêm tế bào, bỏng, viêm da tại chỗ đặt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Viêm mạch máu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VỊ TRÍ ĐẶT CVC VÀ CÁC ƯU KHUYẾT ĐIỂM: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1"/>
        <w:gridCol w:w="2770"/>
        <w:gridCol w:w="5219"/>
      </w:tblGrid>
      <w:tr w:rsidR="004021E4" w:rsidRPr="00C659F5" w:rsidTr="004021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Ưu điểm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Bất lợi</w:t>
            </w:r>
          </w:p>
        </w:tc>
      </w:tr>
      <w:tr w:rsidR="004021E4" w:rsidRPr="00C659F5" w:rsidTr="004021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 mạch cảnh trong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Dễ nhận biết và kiểm soát khi có xuất huyết</w:t>
            </w:r>
          </w:p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Hiếm khi có vị trí bất thường</w:t>
            </w:r>
          </w:p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Ít nguy cơ TKMP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Nguy cơ chọc vào động mạch cảnh</w:t>
            </w:r>
          </w:p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Có thể gây TKMP</w:t>
            </w:r>
          </w:p>
        </w:tc>
      </w:tr>
      <w:tr w:rsidR="004021E4" w:rsidRPr="00C659F5" w:rsidTr="004021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 mạch dưới đòn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Dễ chịu nhất với bệnh nhân tỉnh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Nguy cơ cao nhất gây TKMP, không nên thực hiện ở bệnh nhân thở máy qua nội khí quản</w:t>
            </w:r>
          </w:p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Không nên làm ở trẻ &lt; 2 tuổi</w:t>
            </w:r>
          </w:p>
        </w:tc>
      </w:tr>
      <w:tr w:rsidR="004021E4" w:rsidRPr="00C659F5" w:rsidTr="004021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 mạch đùi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Dễ xác định</w:t>
            </w:r>
          </w:p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Không nguy cơ TKMP</w:t>
            </w:r>
          </w:p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Thuận lợi trong cấp cứu, hồi sức tim- phổi</w:t>
            </w:r>
          </w:p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Biến chứng nặng ít 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Nguy cơ nhiễm khuẩn cao nhất</w:t>
            </w:r>
          </w:p>
          <w:p w:rsidR="004021E4" w:rsidRPr="00C659F5" w:rsidRDefault="004021E4" w:rsidP="00C659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Không thuận lợi cho bệnh nhân ngoại trú</w:t>
            </w:r>
          </w:p>
        </w:tc>
      </w:tr>
    </w:tbl>
    <w:p w:rsidR="00C659F5" w:rsidRDefault="00C659F5" w:rsidP="00C659F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021E4" w:rsidRPr="00C659F5" w:rsidRDefault="004021E4" w:rsidP="00C659F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6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IV.1. ĐẶT CVC TĨNH MẠCH DƯỚI ĐÒN: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t>• Tư thế bệnh nhân (BN):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t>- BN nằm ngửa, đầu có thể quay về bên đối diện, tay duỗi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lastRenderedPageBreak/>
        <w:t>- Tư thế Trendelenburg (10-15 độ)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t>• Vị trí chọc kim: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t>- Thường bên phải, điểm nối 2/3 ngoài và 1/3 trong xương đòn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t>- Kim nên đặt song song với da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t>- Đưa kim hướng về khuyết trên ức (suprasternal) và ngay dưới xương đòn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t>- Vừa đẩy kim vừa hút đến khi máu trào ngược vào ống chích =&gt; đầu kim đã vào tĩnh mạch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t>- Luồn catheter vào khoảng 15 -17cm, cố định, gắn kết hệ thống đo CVP.</w:t>
      </w:r>
    </w:p>
    <w:p w:rsidR="004021E4" w:rsidRPr="00C659F5" w:rsidRDefault="004021E4" w:rsidP="00C659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6875" cy="5000625"/>
            <wp:effectExtent l="19050" t="0" r="9525" b="0"/>
            <wp:docPr id="1" name="Picture 1" descr="Äáº·t catheter tÄ©nh máº¡ch dÆ°á»i ÄÃ²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áº·t catheter tÄ©nh máº¡ch dÆ°á»i ÄÃ²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1E4" w:rsidRPr="00C659F5" w:rsidRDefault="004021E4" w:rsidP="00C659F5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659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Hình 1: Tiếp cận đặt catheter tĩnh mạch dưới đòn</w:t>
      </w:r>
    </w:p>
    <w:p w:rsidR="004021E4" w:rsidRPr="00C659F5" w:rsidRDefault="004021E4" w:rsidP="00C659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IV.2. ĐẶT CVC TĨNH MẠCH CẢNH TRONG: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Tư thế BN: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- Nằm ngửa, tư thế Trendelenburg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- Đầu xoay về bên đối diện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Vị trí chọc kim: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- Thường bên phải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- Xác định tam giác tạo nên bởi xương đòn và bó ức và bó đòn của cơ ức đòn chũm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- Đặt nhẹ nhàng 3 ngón của bàn tay trái trên động mạch cảnh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Chọc kim vào vị trí bên- ngoài động mạch cảnh, tạo với mặt da 30-40 độ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- Hướng kim về đầu vú cùng bên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- Tĩnh mạch thường nằm sâu khoảng 1-1,5 cm, tránh đi sâu hơn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- Vừa đẩy kim vừa hút đến khi máu trào ngược vào ống chích =&gt; đầu kim đã vào tĩnh mạch</w:t>
      </w:r>
    </w:p>
    <w:p w:rsidR="004021E4" w:rsidRPr="00C659F5" w:rsidRDefault="004021E4" w:rsidP="00C659F5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Luồn catheter vào khoảng 15-17 cm, cố định, gắn kết hệ thống đo CVP.</w:t>
      </w:r>
    </w:p>
    <w:p w:rsidR="004021E4" w:rsidRPr="00C659F5" w:rsidRDefault="004021E4" w:rsidP="00C659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6554070"/>
            <wp:effectExtent l="19050" t="0" r="0" b="0"/>
            <wp:docPr id="4" name="Picture 4" descr="C:\Users\Win 8.1 VS 10 Update\Desktop\catheter-tinh-ma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 8.1 VS 10 Update\Desktop\catheter-tinh-mach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5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1E4" w:rsidRPr="00C659F5" w:rsidRDefault="004021E4" w:rsidP="00C659F5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659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Hình 2: Sơ lược giải phẫu vùng động-tĩnh mạch cảnh trong</w:t>
      </w:r>
    </w:p>
    <w:p w:rsidR="004021E4" w:rsidRPr="00C659F5" w:rsidRDefault="004021E4" w:rsidP="00C659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922044"/>
            <wp:effectExtent l="19050" t="0" r="0" b="0"/>
            <wp:docPr id="5" name="Picture 5" descr="C:\Users\Win 8.1 VS 10 Update\Desktop\catheter-tinh-mac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 8.1 VS 10 Update\Desktop\catheter-tinh-mach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b/>
          <w:bCs/>
          <w:color w:val="000000"/>
        </w:rPr>
        <w:t>Hình 3: Tiếp cận đặt catheter tĩnh mạch cảnh trong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b/>
          <w:bCs/>
          <w:color w:val="000000"/>
        </w:rPr>
        <w:t>IV.3. ĐẶT CVC TĨNH MẠCH ĐÙI: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t>• Tư thế BN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t>- Nằm ngửa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t>• Vị trí chọc kim: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t>- Bên trong động mạch đùi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t>- Kim tạo góc 45 độ so với mặt da</w:t>
      </w:r>
    </w:p>
    <w:p w:rsidR="004021E4" w:rsidRPr="00C659F5" w:rsidRDefault="004021E4" w:rsidP="00C659F5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C659F5">
        <w:rPr>
          <w:color w:val="000000"/>
        </w:rPr>
        <w:t>- Luồn kim khoảng 2 cm dưới dây chằng bẹn</w:t>
      </w:r>
    </w:p>
    <w:p w:rsidR="004021E4" w:rsidRPr="00C659F5" w:rsidRDefault="004021E4" w:rsidP="00C659F5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Hướng kim về</w:t>
      </w:r>
      <w:r w:rsidR="00C65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phía r</w:t>
      </w:r>
      <w:r w:rsidR="00C659F5" w:rsidRPr="00C65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ốn</w:t>
      </w:r>
    </w:p>
    <w:p w:rsidR="004021E4" w:rsidRPr="00C659F5" w:rsidRDefault="004021E4" w:rsidP="00C659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6131046"/>
            <wp:effectExtent l="19050" t="0" r="0" b="0"/>
            <wp:docPr id="6" name="Picture 6" descr="C:\Users\Win 8.1 VS 10 Update\Desktop\dong-tinh-mach-d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 8.1 VS 10 Update\Desktop\dong-tinh-mach-du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1E4" w:rsidRPr="00C659F5" w:rsidRDefault="004021E4" w:rsidP="00C659F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Hình 4: Sơ lược giải phẫu vùng động tĩnh mạch đùi</w:t>
      </w:r>
    </w:p>
    <w:p w:rsidR="004021E4" w:rsidRPr="00C659F5" w:rsidRDefault="004021E4" w:rsidP="00C659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V. THEO DÕI: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Chụp X-quang kiểm tra vị trí CVC trong mạch máu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Kiểm tra thường xuyên các biến chứng có liên quan</w:t>
      </w:r>
    </w:p>
    <w:p w:rsidR="004021E4" w:rsidRPr="00C659F5" w:rsidRDefault="004021E4" w:rsidP="00C659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VI. BIẾN CHỨNG: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Mạch máu: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Thuyên tắc khí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Chọc kim vào động mạch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Rò động tĩnh mạch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Bướu máu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Tạo cục máu đông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Nhiễm khuẩn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 Nhiễm trùng da, nhiễm trùng huyết...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Biến chứng khác: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 Loạn nhịp tim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Catheter đặt sai vị trí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Tổn thương thần kinh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Tràn khí màng phổi, tràn máu màng phổi, truyền dịch vào màng phổi, tràn máu trung thất</w:t>
      </w:r>
    </w:p>
    <w:p w:rsidR="004021E4" w:rsidRPr="00C659F5" w:rsidRDefault="004021E4" w:rsidP="00C659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9F5">
        <w:rPr>
          <w:rFonts w:ascii="Times New Roman" w:eastAsia="Times New Roman" w:hAnsi="Times New Roman" w:cs="Times New Roman"/>
          <w:color w:val="000000"/>
          <w:sz w:val="24"/>
          <w:szCs w:val="24"/>
        </w:rPr>
        <w:t>• Thủng bàng quang, ruột (đặt catheter tĩnh mạch đùi)</w:t>
      </w:r>
    </w:p>
    <w:p w:rsidR="004021E4" w:rsidRPr="00C659F5" w:rsidRDefault="004021E4" w:rsidP="00C659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21E4" w:rsidRPr="00C659F5" w:rsidSect="00C659F5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021E4"/>
    <w:rsid w:val="004021E4"/>
    <w:rsid w:val="00B21CB5"/>
    <w:rsid w:val="00C6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5"/>
  </w:style>
  <w:style w:type="paragraph" w:styleId="Heading1">
    <w:name w:val="heading 1"/>
    <w:basedOn w:val="Normal"/>
    <w:link w:val="Heading1Char"/>
    <w:uiPriority w:val="9"/>
    <w:qFormat/>
    <w:rsid w:val="00402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0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5</cp:revision>
  <dcterms:created xsi:type="dcterms:W3CDTF">2019-02-13T12:27:00Z</dcterms:created>
  <dcterms:modified xsi:type="dcterms:W3CDTF">2019-02-13T22:28:00Z</dcterms:modified>
</cp:coreProperties>
</file>