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407645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BÙ DỊCH VÀ TRUYỀN MÁU TRONG LÚC GÂY MÊ Ở TRẺ EM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MỞ ĐẦU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Bù dịch và truyền máu trong lúc gây mê là cung cấp một lượng dịch và máu cho bệnh nhi nhằm bảo đảm: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Nhu cầu căn bản.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Lượng dịch thiếu hụt.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Lượng dịch mất không tính được.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Lượng máu mất.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7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NHU CẦU CĂN BẢN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Lượng dịch truyền cho nhu cầu căn bản mỗi giờ được tính theo công thức của Holliday và Segar và được bù bằng dung dịch Dextrose 5%/Lactate Ringer.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787"/>
        <w:gridCol w:w="2669"/>
      </w:tblGrid>
      <w:tr w:rsidR="00407645" w:rsidRPr="00407645" w:rsidTr="004076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 lượng cơ thể 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 dịch bù mỗi giờ (ml)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 dịch bù 24 giờ (ml)</w:t>
            </w:r>
          </w:p>
        </w:tc>
      </w:tr>
      <w:tr w:rsidR="00407645" w:rsidRPr="00407645" w:rsidTr="004076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ml/kg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ml/kg</w:t>
            </w:r>
          </w:p>
        </w:tc>
      </w:tr>
      <w:tr w:rsidR="00407645" w:rsidRPr="00407645" w:rsidTr="004076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ml + 2 ml/kg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 ml + 50 ml/kg</w:t>
            </w:r>
          </w:p>
        </w:tc>
      </w:tr>
      <w:tr w:rsidR="00407645" w:rsidRPr="00407645" w:rsidTr="004076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ml + 1 ml/kg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645" w:rsidRPr="00407645" w:rsidRDefault="00407645" w:rsidP="0040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 ml + 20 ml/kg</w:t>
            </w:r>
          </w:p>
        </w:tc>
      </w:tr>
    </w:tbl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7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LƯỢNG DỊCH THIẾU HỤT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Là tích số lượng dịch của nhu cầu căn bản và số giờ bệnh nhi nhịn trước lúc phẫu thuật và được bù bằng Dextrose 5%/Lactate Ringer như sau: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½ tổng số lượng dịch được truyền trong giờ thứ nhất.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¼ tổng số lượng dịch được truyền trong giờ thứ hai.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¼ tổng số lượng dịch được truyền trong giờ thứ ba.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7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LƯỢNG DỊCH MẤT KHÔNG TÍNH ĐƯỢC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bù bằng dung dịch Lactate Ringer.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1 ml/kg/giờ cho mỗi độ thân nhiệt trên 38</w:t>
      </w: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4 - 6 ml/kg/giờ cho phẫu thuật vùng bụng, ngực.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10 ml/kg/giờ cho phẫu thuật viêm phúc mạc toàn bộ.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• 15 ml/kg/giờ cho phẫu thuật bụng quan trọng, kéo dài (Omphalocele).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7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LƯỢNG MÁU MẤT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Thể tích máu mất ước lượng: EBV (Estimated Blood Volume)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Sơ sinh thiếu tháng 100 ml/kg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Sơ sinh đủ tháng 90 ml/kg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- 3 đến 12 tháng 80 ml/kg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&gt; 1 tuổi 70 ml/kg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Lượng máu mất tối đa cho phép: MABL (Maximum Allowable Blood Lost)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MABL = {EBV x (Hct ban đầu - Hct chấp nhận được)}/ Hct ban đầu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Khi lượng máu mất nhỏ hơn MABL thì bù dịch như sau: bù 1 ml máu mất bằng 3 ml dung dịch Lactate Ringer, 1 ml Gelatin hay Albumin 5% hay cao phân tử.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Khi lượng máu mất lớn hơn MABL thì bù bằng thể tích máu mất với máu tươi hay hồng cầu lắng hay Gelatin hay cao phân tử.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Chú ý: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Việc bù máu còn phải dựa vào các biểu hiện lâm sàng (mạch, huyết áp, thời gian hồi mạch, niêm mạc mắt, nước tiểu,...) và cận lâm sàng (SaO</w:t>
      </w: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,ETCO2.)</w:t>
      </w:r>
    </w:p>
    <w:p w:rsidR="00407645" w:rsidRPr="00407645" w:rsidRDefault="00407645" w:rsidP="0040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645">
        <w:rPr>
          <w:rFonts w:ascii="Times New Roman" w:eastAsia="Times New Roman" w:hAnsi="Times New Roman" w:cs="Times New Roman"/>
          <w:color w:val="000000"/>
          <w:sz w:val="24"/>
          <w:szCs w:val="24"/>
        </w:rPr>
        <w:t>- Hct chấp nhận được tùy theo lứa tuổi bệnh nhi, tùy theo từng bệnh lý, và tính chất phẫu thuật. Ở trẻ bình thường Hct thấp nhất chấp nhận được là 20% và ở sơ sinh là 30%.</w:t>
      </w:r>
    </w:p>
    <w:p w:rsidR="00D17349" w:rsidRDefault="00D17349">
      <w:bookmarkStart w:id="0" w:name="_GoBack"/>
      <w:bookmarkEnd w:id="0"/>
    </w:p>
    <w:sectPr w:rsidR="00D1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9"/>
    <w:rsid w:val="00407645"/>
    <w:rsid w:val="00B70FC9"/>
    <w:rsid w:val="00D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97CE-A848-4788-86F2-854249B9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7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76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2019-02-17T06:36:00Z</dcterms:created>
  <dcterms:modified xsi:type="dcterms:W3CDTF">2019-02-17T06:36:00Z</dcterms:modified>
</cp:coreProperties>
</file>