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739" w:rsidRPr="00115739" w:rsidRDefault="00115739" w:rsidP="0011573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115739">
        <w:rPr>
          <w:rFonts w:ascii="Times New Roman" w:eastAsia="Times New Roman" w:hAnsi="Times New Roman" w:cs="Times New Roman"/>
          <w:b/>
          <w:bCs/>
          <w:color w:val="E80000"/>
          <w:kern w:val="36"/>
          <w:sz w:val="26"/>
          <w:szCs w:val="26"/>
        </w:rPr>
        <w:t>ĐIỀU TRỊ HELICOBACTER PYLORI</w:t>
      </w:r>
    </w:p>
    <w:p w:rsidR="00115739" w:rsidRPr="00115739" w:rsidRDefault="00115739" w:rsidP="0011573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115739">
        <w:rPr>
          <w:rFonts w:ascii="Times New Roman" w:eastAsia="Times New Roman" w:hAnsi="Times New Roman" w:cs="Times New Roman"/>
          <w:b/>
          <w:bCs/>
          <w:color w:val="000000"/>
          <w:sz w:val="30"/>
        </w:rPr>
        <w:t>1. ĐAI CƯƠNG</w:t>
      </w:r>
    </w:p>
    <w:p w:rsidR="00115739" w:rsidRPr="00115739" w:rsidRDefault="00115739" w:rsidP="0011573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115739">
        <w:rPr>
          <w:rFonts w:ascii="Times New Roman" w:eastAsia="Times New Roman" w:hAnsi="Times New Roman" w:cs="Times New Roman"/>
          <w:color w:val="000000"/>
          <w:sz w:val="30"/>
          <w:szCs w:val="30"/>
        </w:rPr>
        <w:t>Hecobacter pylori (Hp) là một xoắn khuẩn Gram (-) có 3-5 chiên mao, sống trong lớp nhầy phủ trên niêm mạc dạ dày, được Barry Marshall và Robin Warren phát hiện từ năm 1982, đã được chứng minh là tác nhân gây loét dạ dày tá tràng, đồng thời có liên quan đến ung thư dạ dày tá tràng. Có 50% dân số thế giới mang Hp, trong đó 80% người mang Hp không biểu hiện bệnh lý.</w:t>
      </w:r>
    </w:p>
    <w:p w:rsidR="00115739" w:rsidRPr="00115739" w:rsidRDefault="00115739" w:rsidP="0011573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115739">
        <w:rPr>
          <w:rFonts w:ascii="Times New Roman" w:eastAsia="Times New Roman" w:hAnsi="Times New Roman" w:cs="Times New Roman"/>
          <w:b/>
          <w:bCs/>
          <w:color w:val="000000"/>
          <w:sz w:val="30"/>
        </w:rPr>
        <w:t>2. ĐÁNH GIÁ BỆNH NHÂN</w:t>
      </w:r>
    </w:p>
    <w:p w:rsidR="00115739" w:rsidRPr="00115739" w:rsidRDefault="00115739" w:rsidP="0011573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115739">
        <w:rPr>
          <w:rFonts w:ascii="Times New Roman" w:eastAsia="Times New Roman" w:hAnsi="Times New Roman" w:cs="Times New Roman"/>
          <w:b/>
          <w:bCs/>
          <w:color w:val="000000"/>
          <w:sz w:val="30"/>
        </w:rPr>
        <w:t>2.1 Lâm sàng</w:t>
      </w:r>
    </w:p>
    <w:p w:rsidR="00115739" w:rsidRPr="00115739" w:rsidRDefault="00115739" w:rsidP="0011573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115739">
        <w:rPr>
          <w:rFonts w:ascii="Times New Roman" w:eastAsia="Times New Roman" w:hAnsi="Times New Roman" w:cs="Times New Roman"/>
          <w:color w:val="000000"/>
          <w:sz w:val="30"/>
          <w:szCs w:val="30"/>
        </w:rPr>
        <w:t>- Đa số nhiễm không triệu chứng</w:t>
      </w:r>
    </w:p>
    <w:p w:rsidR="00115739" w:rsidRPr="00115739" w:rsidRDefault="00115739" w:rsidP="0011573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115739">
        <w:rPr>
          <w:rFonts w:ascii="Times New Roman" w:eastAsia="Times New Roman" w:hAnsi="Times New Roman" w:cs="Times New Roman"/>
          <w:color w:val="000000"/>
          <w:sz w:val="30"/>
          <w:szCs w:val="30"/>
        </w:rPr>
        <w:t>- Một số trường hợp biểu hiện trong bệnh cảnh viêm loét dạ dày, tá tràng, rối loạn tiêu hóa kéo dài,.. (Xem các bài liên quan)</w:t>
      </w:r>
    </w:p>
    <w:p w:rsidR="00115739" w:rsidRPr="00115739" w:rsidRDefault="00115739" w:rsidP="0011573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115739">
        <w:rPr>
          <w:rFonts w:ascii="Times New Roman" w:eastAsia="Times New Roman" w:hAnsi="Times New Roman" w:cs="Times New Roman"/>
          <w:color w:val="000000"/>
          <w:sz w:val="30"/>
          <w:szCs w:val="30"/>
        </w:rPr>
        <w:t>- Lưu ý khi có những triệu chứng báo động, cần phải nội soi tiêu hoá trên</w:t>
      </w:r>
    </w:p>
    <w:p w:rsidR="00115739" w:rsidRPr="00115739" w:rsidRDefault="00115739" w:rsidP="0011573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115739">
        <w:rPr>
          <w:rFonts w:ascii="Times New Roman" w:eastAsia="Times New Roman" w:hAnsi="Times New Roman" w:cs="Times New Roman"/>
          <w:color w:val="000000"/>
          <w:sz w:val="30"/>
          <w:szCs w:val="30"/>
        </w:rPr>
        <w:t>+ Nuốt nghẹn + Thiếu máu</w:t>
      </w:r>
    </w:p>
    <w:p w:rsidR="00115739" w:rsidRPr="00115739" w:rsidRDefault="00115739" w:rsidP="0011573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115739">
        <w:rPr>
          <w:rFonts w:ascii="Times New Roman" w:eastAsia="Times New Roman" w:hAnsi="Times New Roman" w:cs="Times New Roman"/>
          <w:color w:val="000000"/>
          <w:sz w:val="30"/>
          <w:szCs w:val="30"/>
        </w:rPr>
        <w:t>+ Sụt cân không nguyên nhân</w:t>
      </w:r>
    </w:p>
    <w:p w:rsidR="00115739" w:rsidRDefault="00115739" w:rsidP="00115739">
      <w:pPr>
        <w:pStyle w:val="NormalWeb"/>
        <w:shd w:val="clear" w:color="auto" w:fill="FFFFFF"/>
        <w:rPr>
          <w:color w:val="000000"/>
          <w:sz w:val="30"/>
          <w:szCs w:val="30"/>
        </w:rPr>
      </w:pPr>
      <w:r>
        <w:rPr>
          <w:color w:val="000000"/>
          <w:sz w:val="30"/>
          <w:szCs w:val="30"/>
        </w:rPr>
        <w:t>+ Nghi ngờ xuất huyết tiêu hoá trên ( nôn máu, tiêu phân đen....)</w:t>
      </w:r>
    </w:p>
    <w:p w:rsidR="00115739" w:rsidRDefault="00115739" w:rsidP="00115739">
      <w:pPr>
        <w:pStyle w:val="NormalWeb"/>
        <w:shd w:val="clear" w:color="auto" w:fill="FFFFFF"/>
        <w:rPr>
          <w:color w:val="000000"/>
          <w:sz w:val="30"/>
          <w:szCs w:val="30"/>
        </w:rPr>
      </w:pPr>
      <w:r>
        <w:rPr>
          <w:color w:val="000000"/>
          <w:sz w:val="30"/>
          <w:szCs w:val="30"/>
        </w:rPr>
        <w:t>+ Nôn kéo dài hay nôn ra thức ăn cũ + Khối u vùng bụng trên + Mới khởi phát các triệu chứng ở tuổi &gt; 40</w:t>
      </w:r>
    </w:p>
    <w:p w:rsidR="00115739" w:rsidRDefault="00115739" w:rsidP="00115739">
      <w:pPr>
        <w:pStyle w:val="NormalWeb"/>
        <w:shd w:val="clear" w:color="auto" w:fill="FFFFFF"/>
        <w:rPr>
          <w:color w:val="000000"/>
          <w:sz w:val="30"/>
          <w:szCs w:val="30"/>
        </w:rPr>
      </w:pPr>
      <w:r>
        <w:rPr>
          <w:color w:val="000000"/>
          <w:sz w:val="30"/>
          <w:szCs w:val="30"/>
        </w:rPr>
        <w:t>+ Triệu chứng không đáp ứng hay tái phát sau điều trị thử sau 2- 4 tuần</w:t>
      </w:r>
    </w:p>
    <w:p w:rsidR="00115739" w:rsidRDefault="00115739" w:rsidP="00115739">
      <w:pPr>
        <w:pStyle w:val="NormalWeb"/>
        <w:shd w:val="clear" w:color="auto" w:fill="FFFFFF"/>
        <w:rPr>
          <w:color w:val="000000"/>
          <w:sz w:val="30"/>
          <w:szCs w:val="30"/>
        </w:rPr>
      </w:pPr>
      <w:r>
        <w:rPr>
          <w:rStyle w:val="Strong"/>
          <w:color w:val="000000"/>
          <w:sz w:val="30"/>
          <w:szCs w:val="30"/>
        </w:rPr>
        <w:t>2.2. Cận lâm sàng</w:t>
      </w:r>
    </w:p>
    <w:p w:rsidR="00115739" w:rsidRDefault="00115739" w:rsidP="00115739">
      <w:pPr>
        <w:pStyle w:val="NormalWeb"/>
        <w:shd w:val="clear" w:color="auto" w:fill="FFFFFF"/>
        <w:rPr>
          <w:color w:val="000000"/>
          <w:sz w:val="30"/>
          <w:szCs w:val="30"/>
        </w:rPr>
      </w:pPr>
      <w:r>
        <w:rPr>
          <w:rStyle w:val="Strong"/>
          <w:color w:val="000000"/>
          <w:sz w:val="30"/>
          <w:szCs w:val="30"/>
        </w:rPr>
        <w:t>2.2.1 Các trường hợp cần làm xét nghiệm chẩn đoán Hp</w:t>
      </w:r>
    </w:p>
    <w:p w:rsidR="00115739" w:rsidRDefault="00115739" w:rsidP="00115739">
      <w:pPr>
        <w:pStyle w:val="NormalWeb"/>
        <w:shd w:val="clear" w:color="auto" w:fill="FFFFFF"/>
        <w:rPr>
          <w:color w:val="000000"/>
          <w:sz w:val="30"/>
          <w:szCs w:val="30"/>
        </w:rPr>
      </w:pPr>
      <w:r>
        <w:rPr>
          <w:color w:val="000000"/>
          <w:sz w:val="30"/>
          <w:szCs w:val="30"/>
        </w:rPr>
        <w:t>- Bệnh lý dạ dày - tá tràng, rối loạn tiêu hoá, u MALT</w:t>
      </w:r>
    </w:p>
    <w:p w:rsidR="00115739" w:rsidRDefault="00115739" w:rsidP="00115739">
      <w:pPr>
        <w:pStyle w:val="NormalWeb"/>
        <w:shd w:val="clear" w:color="auto" w:fill="FFFFFF"/>
        <w:rPr>
          <w:color w:val="000000"/>
          <w:sz w:val="30"/>
          <w:szCs w:val="30"/>
        </w:rPr>
      </w:pPr>
      <w:r>
        <w:rPr>
          <w:color w:val="000000"/>
          <w:sz w:val="30"/>
          <w:szCs w:val="30"/>
        </w:rPr>
        <w:t>- Có tiền căn viêm loét dạ dày - tá tràng</w:t>
      </w:r>
    </w:p>
    <w:p w:rsidR="00115739" w:rsidRDefault="00115739" w:rsidP="00115739">
      <w:pPr>
        <w:pStyle w:val="NormalWeb"/>
        <w:shd w:val="clear" w:color="auto" w:fill="FFFFFF"/>
        <w:rPr>
          <w:color w:val="000000"/>
          <w:sz w:val="30"/>
          <w:szCs w:val="30"/>
        </w:rPr>
      </w:pPr>
      <w:r>
        <w:rPr>
          <w:color w:val="000000"/>
          <w:sz w:val="30"/>
          <w:szCs w:val="30"/>
        </w:rPr>
        <w:lastRenderedPageBreak/>
        <w:t>- Trào ngược dạ dày - thực quản cần điều trị lâu dài với PPI</w:t>
      </w:r>
    </w:p>
    <w:p w:rsidR="00115739" w:rsidRDefault="00115739" w:rsidP="00115739">
      <w:pPr>
        <w:pStyle w:val="NormalWeb"/>
        <w:shd w:val="clear" w:color="auto" w:fill="FFFFFF"/>
        <w:rPr>
          <w:color w:val="000000"/>
          <w:sz w:val="30"/>
          <w:szCs w:val="30"/>
        </w:rPr>
      </w:pPr>
      <w:r>
        <w:rPr>
          <w:color w:val="000000"/>
          <w:sz w:val="30"/>
          <w:szCs w:val="30"/>
        </w:rPr>
        <w:t>- Cần điều trị Aspirin dài ngày</w:t>
      </w:r>
    </w:p>
    <w:p w:rsidR="00115739" w:rsidRDefault="00115739" w:rsidP="00115739">
      <w:pPr>
        <w:pStyle w:val="NormalWeb"/>
        <w:shd w:val="clear" w:color="auto" w:fill="FFFFFF"/>
        <w:rPr>
          <w:color w:val="000000"/>
          <w:sz w:val="30"/>
          <w:szCs w:val="30"/>
        </w:rPr>
      </w:pPr>
      <w:r>
        <w:rPr>
          <w:color w:val="000000"/>
          <w:sz w:val="30"/>
          <w:szCs w:val="30"/>
        </w:rPr>
        <w:t>- Khi bắt đầu điều trị NSAIDs hay cần điều trị NSAIDs dài hạn</w:t>
      </w:r>
    </w:p>
    <w:p w:rsidR="00115739" w:rsidRDefault="00115739" w:rsidP="00115739">
      <w:pPr>
        <w:pStyle w:val="NormalWeb"/>
        <w:shd w:val="clear" w:color="auto" w:fill="FFFFFF"/>
        <w:rPr>
          <w:color w:val="000000"/>
          <w:sz w:val="30"/>
          <w:szCs w:val="30"/>
        </w:rPr>
      </w:pPr>
      <w:r>
        <w:rPr>
          <w:color w:val="000000"/>
          <w:sz w:val="30"/>
          <w:szCs w:val="30"/>
        </w:rPr>
        <w:t>- Thiếu máu thiếu sắt không rõ nguyên nhân</w:t>
      </w:r>
    </w:p>
    <w:p w:rsidR="00115739" w:rsidRDefault="00115739" w:rsidP="00115739">
      <w:pPr>
        <w:pStyle w:val="NormalWeb"/>
        <w:shd w:val="clear" w:color="auto" w:fill="FFFFFF"/>
        <w:rPr>
          <w:color w:val="000000"/>
          <w:sz w:val="30"/>
          <w:szCs w:val="30"/>
        </w:rPr>
      </w:pPr>
      <w:r>
        <w:rPr>
          <w:color w:val="000000"/>
          <w:sz w:val="30"/>
          <w:szCs w:val="30"/>
        </w:rPr>
        <w:t>- Xuất huyết giảm tiểu cầu vô căn</w:t>
      </w:r>
    </w:p>
    <w:p w:rsidR="00115739" w:rsidRDefault="00115739" w:rsidP="00115739">
      <w:pPr>
        <w:pStyle w:val="NormalWeb"/>
        <w:shd w:val="clear" w:color="auto" w:fill="FFFFFF"/>
        <w:rPr>
          <w:color w:val="000000"/>
          <w:sz w:val="30"/>
          <w:szCs w:val="30"/>
        </w:rPr>
      </w:pPr>
      <w:r>
        <w:rPr>
          <w:color w:val="000000"/>
          <w:sz w:val="30"/>
          <w:szCs w:val="30"/>
        </w:rPr>
        <w:t>- Sau phẫu thuật ung thư dạ dày</w:t>
      </w:r>
    </w:p>
    <w:p w:rsidR="00115739" w:rsidRDefault="00115739" w:rsidP="00115739">
      <w:pPr>
        <w:pStyle w:val="NormalWeb"/>
        <w:shd w:val="clear" w:color="auto" w:fill="FFFFFF"/>
        <w:rPr>
          <w:color w:val="000000"/>
          <w:sz w:val="30"/>
          <w:szCs w:val="30"/>
        </w:rPr>
      </w:pPr>
      <w:r>
        <w:rPr>
          <w:b/>
          <w:bCs/>
          <w:i/>
          <w:iCs/>
          <w:color w:val="000000"/>
          <w:sz w:val="30"/>
          <w:szCs w:val="30"/>
        </w:rPr>
        <w:t>-</w:t>
      </w:r>
      <w:r>
        <w:rPr>
          <w:color w:val="000000"/>
          <w:sz w:val="30"/>
          <w:szCs w:val="30"/>
        </w:rPr>
        <w:t> Có cha mẹ, anh chị em ruột bị ung thư dạ dày</w:t>
      </w:r>
    </w:p>
    <w:p w:rsidR="00115739" w:rsidRDefault="00115739" w:rsidP="00115739">
      <w:pPr>
        <w:pStyle w:val="NormalWeb"/>
        <w:shd w:val="clear" w:color="auto" w:fill="FFFFFF"/>
        <w:rPr>
          <w:color w:val="000000"/>
          <w:sz w:val="30"/>
          <w:szCs w:val="30"/>
        </w:rPr>
      </w:pPr>
      <w:r>
        <w:rPr>
          <w:color w:val="000000"/>
          <w:sz w:val="30"/>
          <w:szCs w:val="30"/>
        </w:rPr>
        <w:t>- Bệnh nhân mong muốn được chẩn đoán và điều trị sau khi đã được tư vấn</w:t>
      </w:r>
    </w:p>
    <w:p w:rsidR="00115739" w:rsidRDefault="00115739" w:rsidP="00115739">
      <w:pPr>
        <w:pStyle w:val="NormalWeb"/>
        <w:shd w:val="clear" w:color="auto" w:fill="FFFFFF"/>
        <w:rPr>
          <w:color w:val="000000"/>
          <w:sz w:val="30"/>
          <w:szCs w:val="30"/>
        </w:rPr>
      </w:pPr>
      <w:r>
        <w:rPr>
          <w:rStyle w:val="Strong"/>
          <w:color w:val="000000"/>
          <w:sz w:val="30"/>
          <w:szCs w:val="30"/>
        </w:rPr>
        <w:t>2.2.2 CLS chẩn đoán nhiễm Hp</w:t>
      </w:r>
    </w:p>
    <w:p w:rsidR="00115739" w:rsidRDefault="00115739" w:rsidP="00115739">
      <w:pPr>
        <w:pStyle w:val="NormalWeb"/>
        <w:shd w:val="clear" w:color="auto" w:fill="FFFFFF"/>
        <w:rPr>
          <w:color w:val="000000"/>
          <w:sz w:val="30"/>
          <w:szCs w:val="30"/>
        </w:rPr>
      </w:pPr>
      <w:r>
        <w:rPr>
          <w:rStyle w:val="Strong"/>
          <w:color w:val="000000"/>
          <w:sz w:val="30"/>
          <w:szCs w:val="30"/>
        </w:rPr>
        <w:t>Điều kiện:</w:t>
      </w:r>
      <w:r>
        <w:rPr>
          <w:color w:val="000000"/>
          <w:sz w:val="30"/>
          <w:szCs w:val="30"/>
        </w:rPr>
        <w:t> Trước khi làm xét nghiệm chẩn đoán Hp</w:t>
      </w:r>
    </w:p>
    <w:p w:rsidR="00115739" w:rsidRDefault="00115739" w:rsidP="00115739">
      <w:pPr>
        <w:pStyle w:val="NormalWeb"/>
        <w:shd w:val="clear" w:color="auto" w:fill="FFFFFF"/>
        <w:rPr>
          <w:color w:val="000000"/>
          <w:sz w:val="30"/>
          <w:szCs w:val="30"/>
        </w:rPr>
      </w:pPr>
      <w:r>
        <w:rPr>
          <w:color w:val="000000"/>
          <w:sz w:val="30"/>
          <w:szCs w:val="30"/>
        </w:rPr>
        <w:t>• Ngưng kháng sinh và Bismuth ít nhất 4 tuần</w:t>
      </w:r>
    </w:p>
    <w:p w:rsidR="00115739" w:rsidRDefault="00115739" w:rsidP="00115739">
      <w:pPr>
        <w:pStyle w:val="NormalWeb"/>
        <w:shd w:val="clear" w:color="auto" w:fill="FFFFFF"/>
        <w:rPr>
          <w:color w:val="000000"/>
          <w:sz w:val="30"/>
          <w:szCs w:val="30"/>
        </w:rPr>
      </w:pPr>
      <w:r>
        <w:rPr>
          <w:color w:val="000000"/>
          <w:sz w:val="30"/>
          <w:szCs w:val="30"/>
        </w:rPr>
        <w:t>• Ngưng PPI và Anti H2 ít nhất 2 tuần</w:t>
      </w:r>
    </w:p>
    <w:p w:rsidR="00115739" w:rsidRDefault="00115739" w:rsidP="00115739">
      <w:pPr>
        <w:pStyle w:val="NormalWeb"/>
        <w:shd w:val="clear" w:color="auto" w:fill="FFFFFF"/>
        <w:rPr>
          <w:color w:val="000000"/>
          <w:sz w:val="30"/>
          <w:szCs w:val="30"/>
        </w:rPr>
      </w:pPr>
      <w:r>
        <w:rPr>
          <w:rStyle w:val="Strong"/>
          <w:color w:val="000000"/>
          <w:sz w:val="30"/>
          <w:szCs w:val="30"/>
        </w:rPr>
        <w:t>Phương pháp</w:t>
      </w:r>
    </w:p>
    <w:p w:rsidR="00115739" w:rsidRDefault="00115739" w:rsidP="00115739">
      <w:pPr>
        <w:pStyle w:val="NormalWeb"/>
        <w:shd w:val="clear" w:color="auto" w:fill="FFFFFF"/>
        <w:rPr>
          <w:color w:val="000000"/>
          <w:sz w:val="30"/>
          <w:szCs w:val="30"/>
        </w:rPr>
      </w:pPr>
      <w:r>
        <w:rPr>
          <w:rStyle w:val="Strong"/>
          <w:color w:val="000000"/>
          <w:sz w:val="30"/>
          <w:szCs w:val="30"/>
        </w:rPr>
        <w:t>A CAN THIỆP:</w:t>
      </w:r>
      <w:r>
        <w:rPr>
          <w:color w:val="000000"/>
          <w:sz w:val="30"/>
          <w:szCs w:val="30"/>
        </w:rPr>
        <w:t> Chẩn đoán nhiễm Hp qua nội soi tiêu hoá trên</w:t>
      </w:r>
    </w:p>
    <w:p w:rsidR="00115739" w:rsidRDefault="00115739" w:rsidP="00115739">
      <w:pPr>
        <w:pStyle w:val="NormalWeb"/>
        <w:shd w:val="clear" w:color="auto" w:fill="FFFFFF"/>
        <w:rPr>
          <w:color w:val="000000"/>
          <w:sz w:val="30"/>
          <w:szCs w:val="30"/>
        </w:rPr>
      </w:pPr>
      <w:r>
        <w:rPr>
          <w:b/>
          <w:bCs/>
          <w:i/>
          <w:iCs/>
          <w:color w:val="000000"/>
          <w:sz w:val="30"/>
          <w:szCs w:val="30"/>
          <w:u w:val="single"/>
        </w:rPr>
        <w:t>Test Urease nhanh:</w:t>
      </w:r>
    </w:p>
    <w:p w:rsidR="00115739" w:rsidRDefault="00115739" w:rsidP="00115739">
      <w:pPr>
        <w:pStyle w:val="NormalWeb"/>
        <w:shd w:val="clear" w:color="auto" w:fill="FFFFFF"/>
        <w:rPr>
          <w:color w:val="000000"/>
          <w:sz w:val="30"/>
          <w:szCs w:val="30"/>
        </w:rPr>
      </w:pPr>
      <w:r>
        <w:rPr>
          <w:color w:val="000000"/>
          <w:sz w:val="30"/>
          <w:szCs w:val="30"/>
        </w:rPr>
        <w:t>Xác định hoạt độ men urease của Hp bằng việc đặt mẫu mô dạ dày vào môi trường có chứa urea và chất chỉ thị màu theo pH, nhằm phát hiện men urease của Hp, men urase của Hp có trong mẫu mô dạ dày sẽ biến đổi urease thành amoniac ( NH3), NH3 làm môi trường thuốc thử có pH kiềm làm thay đổi chất chỉ thị màu từ vàng sang đỏ</w:t>
      </w:r>
    </w:p>
    <w:p w:rsidR="00115739" w:rsidRDefault="00115739" w:rsidP="00115739">
      <w:pPr>
        <w:pStyle w:val="NormalWeb"/>
        <w:shd w:val="clear" w:color="auto" w:fill="FFFFFF"/>
        <w:rPr>
          <w:color w:val="000000"/>
          <w:sz w:val="30"/>
          <w:szCs w:val="30"/>
        </w:rPr>
      </w:pPr>
      <w:r>
        <w:rPr>
          <w:color w:val="000000"/>
          <w:sz w:val="30"/>
          <w:szCs w:val="30"/>
        </w:rPr>
        <w:t>Độ nhạy đọc trong vòng 4 giờ 85_90% và độ đặc hiệu từ 95_98%, thay đổi theo từng loại test &amp; thời gian đọc kết quả, gia tăng độ nhạy khi được ủ ở 37-42 ° C Ngưỡng phát hiện vi khuẩn10</w:t>
      </w:r>
      <w:r>
        <w:rPr>
          <w:color w:val="000000"/>
          <w:sz w:val="30"/>
          <w:szCs w:val="30"/>
          <w:vertAlign w:val="superscript"/>
        </w:rPr>
        <w:t>^</w:t>
      </w:r>
      <w:r>
        <w:rPr>
          <w:color w:val="000000"/>
          <w:sz w:val="30"/>
          <w:szCs w:val="30"/>
        </w:rPr>
        <w:t>4 - 10</w:t>
      </w:r>
      <w:r>
        <w:rPr>
          <w:color w:val="000000"/>
          <w:sz w:val="30"/>
          <w:szCs w:val="30"/>
          <w:vertAlign w:val="superscript"/>
        </w:rPr>
        <w:t>^</w:t>
      </w:r>
      <w:r>
        <w:rPr>
          <w:color w:val="000000"/>
          <w:sz w:val="30"/>
          <w:szCs w:val="30"/>
        </w:rPr>
        <w:t>5vi khuẩn/ml</w:t>
      </w:r>
    </w:p>
    <w:p w:rsidR="00115739" w:rsidRDefault="00115739" w:rsidP="00115739">
      <w:pPr>
        <w:pStyle w:val="NormalWeb"/>
        <w:shd w:val="clear" w:color="auto" w:fill="FFFFFF"/>
        <w:rPr>
          <w:color w:val="000000"/>
          <w:sz w:val="30"/>
          <w:szCs w:val="30"/>
        </w:rPr>
      </w:pPr>
      <w:r>
        <w:rPr>
          <w:b/>
          <w:bCs/>
          <w:i/>
          <w:iCs/>
          <w:color w:val="000000"/>
          <w:sz w:val="30"/>
          <w:szCs w:val="30"/>
          <w:u w:val="single"/>
        </w:rPr>
        <w:lastRenderedPageBreak/>
        <w:t>Xét nghiêm mô hoc, nuôi cấy vi khuẩn từ mẫu sinh thiết niêm mac da dày:</w:t>
      </w:r>
    </w:p>
    <w:p w:rsidR="00115739" w:rsidRDefault="00115739" w:rsidP="00115739">
      <w:pPr>
        <w:pStyle w:val="NormalWeb"/>
        <w:shd w:val="clear" w:color="auto" w:fill="FFFFFF"/>
        <w:rPr>
          <w:color w:val="000000"/>
          <w:sz w:val="30"/>
          <w:szCs w:val="30"/>
        </w:rPr>
      </w:pPr>
      <w:r>
        <w:rPr>
          <w:color w:val="000000"/>
          <w:sz w:val="30"/>
          <w:szCs w:val="30"/>
        </w:rPr>
        <w:t>Lấy mẫu mô niêm mạc dạ dày đem nhuộm Gram, nhuộm Giemsa,.. để tìm sự hiện diện của vi khuẩn, độ nhạy không cao nhưng là tiêu chuẩn vàng vì độ đặc hiệu 100%</w:t>
      </w:r>
    </w:p>
    <w:p w:rsidR="00115739" w:rsidRDefault="00115739" w:rsidP="00115739">
      <w:pPr>
        <w:pStyle w:val="NormalWeb"/>
        <w:shd w:val="clear" w:color="auto" w:fill="FFFFFF"/>
        <w:rPr>
          <w:color w:val="000000"/>
          <w:sz w:val="30"/>
          <w:szCs w:val="30"/>
        </w:rPr>
      </w:pPr>
      <w:r>
        <w:rPr>
          <w:color w:val="000000"/>
          <w:sz w:val="30"/>
          <w:szCs w:val="30"/>
        </w:rPr>
        <w:t>Xác định chính xác nhiễm Hp về mặt phương diện vi trùng học, áp dụng trong trường hợp điều trị thất bại, nuôi cấy làm kháng sinh đồ để hướng dẫn điều trị thích hợp và để đánh giá tình trạng kháng thuốc của vi khuẩn đối với kháng sinh </w:t>
      </w:r>
      <w:r>
        <w:rPr>
          <w:b/>
          <w:bCs/>
          <w:i/>
          <w:iCs/>
          <w:color w:val="000000"/>
          <w:sz w:val="30"/>
          <w:szCs w:val="30"/>
          <w:u w:val="single"/>
        </w:rPr>
        <w:t>PCR từ mẫu sinh thiết niêm mac da dày,</w:t>
      </w:r>
      <w:r>
        <w:rPr>
          <w:color w:val="000000"/>
          <w:sz w:val="30"/>
          <w:szCs w:val="30"/>
        </w:rPr>
        <w:t> ( ngoài ra có thể thực hiện trong dịch dạ dày, trong chất nhầy, trong nước bọt, trong mảng bám răng, trong phân,..) Phương pháp này có thể chẩn đoán khi mật độ vi khuẩn thấp, cho phép phát hiện vi khuẩn với sự đột biến nhiễm sắc thể gây đề kháng với macrolides, cũng như sự hiện diện của các gen có tiềm năng gây bệnh như CagA, VacA,..</w:t>
      </w:r>
    </w:p>
    <w:p w:rsidR="00115739" w:rsidRDefault="00115739" w:rsidP="00115739">
      <w:pPr>
        <w:pStyle w:val="NormalWeb"/>
        <w:shd w:val="clear" w:color="auto" w:fill="FFFFFF"/>
        <w:rPr>
          <w:color w:val="000000"/>
          <w:sz w:val="30"/>
          <w:szCs w:val="30"/>
        </w:rPr>
      </w:pPr>
      <w:r>
        <w:rPr>
          <w:rStyle w:val="Strong"/>
          <w:color w:val="000000"/>
          <w:sz w:val="30"/>
          <w:szCs w:val="30"/>
        </w:rPr>
        <w:t>B KHÔNG CAN THIỆP</w:t>
      </w:r>
    </w:p>
    <w:p w:rsidR="00115739" w:rsidRDefault="00115739" w:rsidP="00115739">
      <w:pPr>
        <w:pStyle w:val="NormalWeb"/>
        <w:shd w:val="clear" w:color="auto" w:fill="FFFFFF"/>
        <w:rPr>
          <w:color w:val="000000"/>
          <w:sz w:val="30"/>
          <w:szCs w:val="30"/>
        </w:rPr>
      </w:pPr>
      <w:r>
        <w:rPr>
          <w:b/>
          <w:bCs/>
          <w:i/>
          <w:iCs/>
          <w:color w:val="000000"/>
          <w:sz w:val="30"/>
          <w:szCs w:val="30"/>
          <w:u w:val="single"/>
        </w:rPr>
        <w:t>Xét nghiêm hơi thở </w:t>
      </w:r>
      <w:r>
        <w:rPr>
          <w:b/>
          <w:bCs/>
          <w:i/>
          <w:iCs/>
          <w:color w:val="000000"/>
          <w:sz w:val="30"/>
          <w:szCs w:val="30"/>
          <w:u w:val="single"/>
          <w:vertAlign w:val="superscript"/>
        </w:rPr>
        <w:t>13</w:t>
      </w:r>
      <w:r>
        <w:rPr>
          <w:b/>
          <w:bCs/>
          <w:i/>
          <w:iCs/>
          <w:color w:val="000000"/>
          <w:sz w:val="30"/>
          <w:szCs w:val="30"/>
          <w:u w:val="single"/>
        </w:rPr>
        <w:t>C, </w:t>
      </w:r>
      <w:r>
        <w:rPr>
          <w:b/>
          <w:bCs/>
          <w:i/>
          <w:iCs/>
          <w:color w:val="000000"/>
          <w:sz w:val="30"/>
          <w:szCs w:val="30"/>
          <w:u w:val="single"/>
          <w:vertAlign w:val="superscript"/>
        </w:rPr>
        <w:t>14</w:t>
      </w:r>
      <w:r>
        <w:rPr>
          <w:b/>
          <w:bCs/>
          <w:i/>
          <w:iCs/>
          <w:color w:val="000000"/>
          <w:sz w:val="30"/>
          <w:szCs w:val="30"/>
          <w:u w:val="single"/>
        </w:rPr>
        <w:t>C</w:t>
      </w:r>
    </w:p>
    <w:p w:rsidR="00115739" w:rsidRDefault="00115739" w:rsidP="00115739">
      <w:pPr>
        <w:pStyle w:val="NormalWeb"/>
        <w:shd w:val="clear" w:color="auto" w:fill="FFFFFF"/>
        <w:rPr>
          <w:color w:val="000000"/>
          <w:sz w:val="30"/>
          <w:szCs w:val="30"/>
        </w:rPr>
      </w:pPr>
      <w:r>
        <w:rPr>
          <w:color w:val="000000"/>
          <w:sz w:val="30"/>
          <w:szCs w:val="30"/>
        </w:rPr>
        <w:t>Độ nhạy và độ đặc hiệu 95% - 100%.</w:t>
      </w:r>
    </w:p>
    <w:p w:rsidR="00115739" w:rsidRDefault="00115739" w:rsidP="00115739">
      <w:pPr>
        <w:pStyle w:val="NormalWeb"/>
        <w:shd w:val="clear" w:color="auto" w:fill="FFFFFF"/>
        <w:rPr>
          <w:color w:val="000000"/>
          <w:sz w:val="30"/>
          <w:szCs w:val="30"/>
        </w:rPr>
      </w:pPr>
      <w:r>
        <w:rPr>
          <w:color w:val="000000"/>
          <w:sz w:val="30"/>
          <w:szCs w:val="30"/>
        </w:rPr>
        <w:t>Nguyên tắc: cho bệnh nhân uống một lượng nhỏ ure có gắn đồng vị phóng xạ</w:t>
      </w:r>
    </w:p>
    <w:p w:rsidR="00115739" w:rsidRDefault="00115739" w:rsidP="00115739">
      <w:pPr>
        <w:pStyle w:val="NormalWeb"/>
        <w:shd w:val="clear" w:color="auto" w:fill="FFFFFF"/>
        <w:rPr>
          <w:color w:val="000000"/>
          <w:sz w:val="30"/>
          <w:szCs w:val="30"/>
        </w:rPr>
      </w:pPr>
      <w:r>
        <w:rPr>
          <w:color w:val="000000"/>
          <w:sz w:val="30"/>
          <w:szCs w:val="30"/>
        </w:rPr>
        <w:t>C13 (hoặc C14) vào trong dạ dày, Enzym urease của Hp (nếu có) sẽ nhanh chóng phân hủy ure-C13 (hoặc ure-C14) thành ammoniac và dioxide carbon có hoạt tính phóng xạ C02/13 (hoặc CO2/14). Dioxide carbon có hoạt tính phóng xạ này sẽ vào máu và tới phổi và sẽ được phát hiện qua khí thở ra.</w:t>
      </w:r>
    </w:p>
    <w:p w:rsidR="00115739" w:rsidRDefault="00115739" w:rsidP="00115739">
      <w:pPr>
        <w:pStyle w:val="NormalWeb"/>
        <w:shd w:val="clear" w:color="auto" w:fill="FFFFFF"/>
        <w:rPr>
          <w:color w:val="000000"/>
          <w:sz w:val="30"/>
          <w:szCs w:val="30"/>
        </w:rPr>
      </w:pPr>
      <w:r>
        <w:rPr>
          <w:b/>
          <w:bCs/>
          <w:i/>
          <w:iCs/>
          <w:color w:val="000000"/>
          <w:sz w:val="30"/>
          <w:szCs w:val="30"/>
          <w:u w:val="single"/>
        </w:rPr>
        <w:t>Huyết thanh chẩn đoán</w:t>
      </w:r>
    </w:p>
    <w:p w:rsidR="00115739" w:rsidRDefault="00115739" w:rsidP="00115739">
      <w:pPr>
        <w:pStyle w:val="NormalWeb"/>
        <w:shd w:val="clear" w:color="auto" w:fill="FFFFFF"/>
        <w:rPr>
          <w:color w:val="000000"/>
          <w:sz w:val="30"/>
          <w:szCs w:val="30"/>
        </w:rPr>
      </w:pPr>
      <w:r>
        <w:rPr>
          <w:color w:val="000000"/>
          <w:sz w:val="30"/>
          <w:szCs w:val="30"/>
        </w:rPr>
        <w:t>Chẩn đoán huyết thanh bằng phương pháp ELISA (Enzyme Linked Immuno Sorbent Assay) để phát hiện kháng thể IgG kháng Hp.</w:t>
      </w:r>
    </w:p>
    <w:p w:rsidR="00115739" w:rsidRDefault="00115739" w:rsidP="00115739">
      <w:pPr>
        <w:pStyle w:val="NormalWeb"/>
        <w:shd w:val="clear" w:color="auto" w:fill="FFFFFF"/>
        <w:rPr>
          <w:color w:val="000000"/>
          <w:sz w:val="30"/>
          <w:szCs w:val="30"/>
        </w:rPr>
      </w:pPr>
      <w:r>
        <w:rPr>
          <w:color w:val="000000"/>
          <w:sz w:val="30"/>
          <w:szCs w:val="30"/>
        </w:rPr>
        <w:t>Thích hợp cho nghiên cứu dịch tể học với độ nhạy trên 90%.</w:t>
      </w:r>
    </w:p>
    <w:p w:rsidR="00115739" w:rsidRDefault="00115739" w:rsidP="00115739">
      <w:pPr>
        <w:pStyle w:val="NormalWeb"/>
        <w:shd w:val="clear" w:color="auto" w:fill="FFFFFF"/>
        <w:rPr>
          <w:color w:val="000000"/>
          <w:sz w:val="30"/>
          <w:szCs w:val="30"/>
        </w:rPr>
      </w:pPr>
      <w:r>
        <w:rPr>
          <w:color w:val="000000"/>
          <w:sz w:val="30"/>
          <w:szCs w:val="30"/>
        </w:rPr>
        <w:t>Dùng để chẩn đoán nhiễm Hp trong những trường hợp:</w:t>
      </w:r>
    </w:p>
    <w:p w:rsidR="00115739" w:rsidRDefault="00115739" w:rsidP="00115739">
      <w:pPr>
        <w:pStyle w:val="NormalWeb"/>
        <w:shd w:val="clear" w:color="auto" w:fill="FFFFFF"/>
        <w:rPr>
          <w:color w:val="000000"/>
          <w:sz w:val="30"/>
          <w:szCs w:val="30"/>
        </w:rPr>
      </w:pPr>
      <w:r>
        <w:rPr>
          <w:color w:val="000000"/>
          <w:sz w:val="30"/>
          <w:szCs w:val="30"/>
        </w:rPr>
        <w:t>• Bệnh nhân không đồng ý hoặc chống chỉ định nội soi</w:t>
      </w:r>
    </w:p>
    <w:p w:rsidR="00115739" w:rsidRDefault="00115739" w:rsidP="00115739">
      <w:pPr>
        <w:pStyle w:val="NormalWeb"/>
        <w:shd w:val="clear" w:color="auto" w:fill="FFFFFF"/>
        <w:rPr>
          <w:color w:val="000000"/>
          <w:sz w:val="30"/>
          <w:szCs w:val="30"/>
        </w:rPr>
      </w:pPr>
      <w:r>
        <w:rPr>
          <w:color w:val="000000"/>
          <w:sz w:val="30"/>
          <w:szCs w:val="30"/>
        </w:rPr>
        <w:lastRenderedPageBreak/>
        <w:t>• Bệnh nhân XHTH ( đã được nội soi chẩn đoán trước đó)</w:t>
      </w:r>
    </w:p>
    <w:p w:rsidR="00115739" w:rsidRDefault="00115739" w:rsidP="00115739">
      <w:pPr>
        <w:pStyle w:val="NormalWeb"/>
        <w:shd w:val="clear" w:color="auto" w:fill="FFFFFF"/>
        <w:rPr>
          <w:color w:val="000000"/>
          <w:sz w:val="30"/>
          <w:szCs w:val="30"/>
        </w:rPr>
      </w:pPr>
      <w:r>
        <w:rPr>
          <w:color w:val="000000"/>
          <w:sz w:val="30"/>
          <w:szCs w:val="30"/>
        </w:rPr>
        <w:t>• Trẻ em, Phụ nữ có thai</w:t>
      </w:r>
    </w:p>
    <w:p w:rsidR="00115739" w:rsidRDefault="00115739" w:rsidP="00115739">
      <w:pPr>
        <w:pStyle w:val="NormalWeb"/>
        <w:shd w:val="clear" w:color="auto" w:fill="FFFFFF"/>
        <w:rPr>
          <w:color w:val="000000"/>
          <w:sz w:val="30"/>
          <w:szCs w:val="30"/>
        </w:rPr>
      </w:pPr>
      <w:r>
        <w:rPr>
          <w:color w:val="000000"/>
          <w:sz w:val="30"/>
          <w:szCs w:val="30"/>
        </w:rPr>
        <w:t>• Người nhà cùng chung sống với bệnh nhân bị nhiễm Hp</w:t>
      </w:r>
    </w:p>
    <w:p w:rsidR="00115739" w:rsidRDefault="00115739" w:rsidP="00115739">
      <w:pPr>
        <w:pStyle w:val="NormalWeb"/>
        <w:shd w:val="clear" w:color="auto" w:fill="FFFFFF"/>
        <w:rPr>
          <w:color w:val="000000"/>
          <w:sz w:val="30"/>
          <w:szCs w:val="30"/>
        </w:rPr>
      </w:pPr>
      <w:r>
        <w:rPr>
          <w:color w:val="000000"/>
          <w:sz w:val="30"/>
          <w:szCs w:val="30"/>
        </w:rPr>
        <w:t>• Bệnh ngoài tiêu hóa nghi ngờ liên quan Hp: mề đay mạn tính, trứng cá đỏ,...</w:t>
      </w:r>
    </w:p>
    <w:p w:rsidR="00115739" w:rsidRDefault="00115739" w:rsidP="00115739">
      <w:pPr>
        <w:pStyle w:val="NormalWeb"/>
        <w:shd w:val="clear" w:color="auto" w:fill="FFFFFF"/>
        <w:rPr>
          <w:color w:val="000000"/>
          <w:sz w:val="30"/>
          <w:szCs w:val="30"/>
        </w:rPr>
      </w:pPr>
      <w:r>
        <w:rPr>
          <w:color w:val="000000"/>
          <w:sz w:val="30"/>
          <w:szCs w:val="30"/>
        </w:rPr>
        <w:t>• Nồng độ vi khuẩn thấp</w:t>
      </w:r>
    </w:p>
    <w:p w:rsidR="00115739" w:rsidRDefault="00115739" w:rsidP="00115739">
      <w:pPr>
        <w:pStyle w:val="NormalWeb"/>
        <w:shd w:val="clear" w:color="auto" w:fill="FFFFFF"/>
        <w:rPr>
          <w:color w:val="000000"/>
          <w:sz w:val="30"/>
          <w:szCs w:val="30"/>
        </w:rPr>
      </w:pPr>
      <w:r>
        <w:rPr>
          <w:color w:val="000000"/>
          <w:sz w:val="30"/>
          <w:szCs w:val="30"/>
        </w:rPr>
        <w:t>• Xác định hiệu quả sau điều trị tiệt trừ Hp</w:t>
      </w:r>
    </w:p>
    <w:p w:rsidR="00115739" w:rsidRDefault="00115739" w:rsidP="00115739">
      <w:pPr>
        <w:pStyle w:val="NormalWeb"/>
        <w:shd w:val="clear" w:color="auto" w:fill="FFFFFF"/>
        <w:rPr>
          <w:color w:val="000000"/>
          <w:sz w:val="30"/>
          <w:szCs w:val="30"/>
        </w:rPr>
      </w:pPr>
      <w:r>
        <w:rPr>
          <w:b/>
          <w:bCs/>
          <w:i/>
          <w:iCs/>
          <w:color w:val="000000"/>
          <w:sz w:val="30"/>
          <w:szCs w:val="30"/>
          <w:u w:val="single"/>
        </w:rPr>
        <w:t>Tìm kháng nguyên trong phân</w:t>
      </w:r>
      <w:r>
        <w:rPr>
          <w:b/>
          <w:bCs/>
          <w:i/>
          <w:iCs/>
          <w:color w:val="000000"/>
          <w:sz w:val="30"/>
          <w:szCs w:val="30"/>
        </w:rPr>
        <w:t>:</w:t>
      </w:r>
      <w:r>
        <w:rPr>
          <w:color w:val="000000"/>
          <w:sz w:val="30"/>
          <w:szCs w:val="30"/>
        </w:rPr>
        <w:t> Ngưng kháng sinh ít nhất 8 tuần khi tìm Hp trong phân, thường sử dụng ở trẻ em</w:t>
      </w:r>
    </w:p>
    <w:p w:rsidR="00115739" w:rsidRDefault="00115739" w:rsidP="00115739">
      <w:pPr>
        <w:pStyle w:val="NormalWeb"/>
        <w:shd w:val="clear" w:color="auto" w:fill="FFFFFF"/>
        <w:rPr>
          <w:color w:val="000000"/>
          <w:sz w:val="30"/>
          <w:szCs w:val="30"/>
        </w:rPr>
      </w:pPr>
      <w:r>
        <w:rPr>
          <w:rStyle w:val="Strong"/>
          <w:color w:val="000000"/>
          <w:sz w:val="30"/>
          <w:szCs w:val="30"/>
        </w:rPr>
        <w:t>3. CHẨN ĐOÁN</w:t>
      </w:r>
    </w:p>
    <w:p w:rsidR="00115739" w:rsidRDefault="00115739" w:rsidP="00115739">
      <w:pPr>
        <w:pStyle w:val="NormalWeb"/>
        <w:shd w:val="clear" w:color="auto" w:fill="FFFFFF"/>
        <w:rPr>
          <w:color w:val="000000"/>
          <w:sz w:val="30"/>
          <w:szCs w:val="30"/>
        </w:rPr>
      </w:pPr>
      <w:r>
        <w:rPr>
          <w:rStyle w:val="Strong"/>
          <w:color w:val="000000"/>
          <w:sz w:val="30"/>
          <w:szCs w:val="30"/>
        </w:rPr>
        <w:t>3.1 Chẩn đoán xác định: </w:t>
      </w:r>
      <w:r>
        <w:rPr>
          <w:color w:val="000000"/>
          <w:sz w:val="30"/>
          <w:szCs w:val="30"/>
        </w:rPr>
        <w:t>dựa vào lâm sàng &amp; các test chẩn đoán nhiễm Hp</w:t>
      </w:r>
    </w:p>
    <w:p w:rsidR="00115739" w:rsidRDefault="00115739" w:rsidP="00115739">
      <w:pPr>
        <w:pStyle w:val="NormalWeb"/>
        <w:shd w:val="clear" w:color="auto" w:fill="FFFFFF"/>
        <w:rPr>
          <w:color w:val="000000"/>
          <w:sz w:val="30"/>
          <w:szCs w:val="30"/>
        </w:rPr>
      </w:pPr>
      <w:r>
        <w:rPr>
          <w:rStyle w:val="Strong"/>
          <w:color w:val="000000"/>
          <w:sz w:val="30"/>
          <w:szCs w:val="30"/>
        </w:rPr>
        <w:t>3.2 Dương tính giả</w:t>
      </w:r>
    </w:p>
    <w:p w:rsidR="00115739" w:rsidRDefault="00115739" w:rsidP="00115739">
      <w:pPr>
        <w:pStyle w:val="NormalWeb"/>
        <w:shd w:val="clear" w:color="auto" w:fill="FFFFFF"/>
        <w:rPr>
          <w:color w:val="000000"/>
          <w:sz w:val="30"/>
          <w:szCs w:val="30"/>
        </w:rPr>
      </w:pPr>
      <w:r>
        <w:rPr>
          <w:color w:val="000000"/>
          <w:sz w:val="30"/>
          <w:szCs w:val="30"/>
        </w:rPr>
        <w:t>- Nhiễm vi khuẩn sinh men urease: Helicobacter helmanii, Enterobacter,</w:t>
      </w:r>
    </w:p>
    <w:p w:rsidR="00115739" w:rsidRDefault="00115739" w:rsidP="00115739">
      <w:pPr>
        <w:pStyle w:val="NormalWeb"/>
        <w:shd w:val="clear" w:color="auto" w:fill="FFFFFF"/>
        <w:rPr>
          <w:color w:val="000000"/>
          <w:sz w:val="30"/>
          <w:szCs w:val="30"/>
        </w:rPr>
      </w:pPr>
      <w:r>
        <w:rPr>
          <w:color w:val="000000"/>
          <w:sz w:val="30"/>
          <w:szCs w:val="30"/>
        </w:rPr>
        <w:t>Pseudomonas,..</w:t>
      </w:r>
    </w:p>
    <w:p w:rsidR="00115739" w:rsidRDefault="00115739" w:rsidP="00115739">
      <w:pPr>
        <w:pStyle w:val="NormalWeb"/>
        <w:shd w:val="clear" w:color="auto" w:fill="FFFFFF"/>
        <w:rPr>
          <w:color w:val="000000"/>
          <w:sz w:val="30"/>
          <w:szCs w:val="30"/>
        </w:rPr>
      </w:pPr>
      <w:r>
        <w:rPr>
          <w:color w:val="000000"/>
          <w:sz w:val="30"/>
          <w:szCs w:val="30"/>
        </w:rPr>
        <w:t>- Giữ thuốc trong miệng lâu (với test hơi thở </w:t>
      </w:r>
      <w:r>
        <w:rPr>
          <w:color w:val="000000"/>
          <w:sz w:val="30"/>
          <w:szCs w:val="30"/>
          <w:vertAlign w:val="superscript"/>
        </w:rPr>
        <w:t>13</w:t>
      </w:r>
      <w:r>
        <w:rPr>
          <w:color w:val="000000"/>
          <w:sz w:val="30"/>
          <w:szCs w:val="30"/>
        </w:rPr>
        <w:t>C, </w:t>
      </w:r>
      <w:r>
        <w:rPr>
          <w:color w:val="000000"/>
          <w:sz w:val="30"/>
          <w:szCs w:val="30"/>
          <w:vertAlign w:val="superscript"/>
        </w:rPr>
        <w:t>14</w:t>
      </w:r>
      <w:r>
        <w:rPr>
          <w:color w:val="000000"/>
          <w:sz w:val="30"/>
          <w:szCs w:val="30"/>
        </w:rPr>
        <w:t>C)</w:t>
      </w:r>
    </w:p>
    <w:p w:rsidR="00115739" w:rsidRDefault="00115739" w:rsidP="00115739">
      <w:pPr>
        <w:pStyle w:val="NormalWeb"/>
        <w:shd w:val="clear" w:color="auto" w:fill="FFFFFF"/>
        <w:rPr>
          <w:color w:val="000000"/>
          <w:sz w:val="30"/>
          <w:szCs w:val="30"/>
        </w:rPr>
      </w:pPr>
      <w:r>
        <w:rPr>
          <w:rStyle w:val="Strong"/>
          <w:color w:val="000000"/>
          <w:sz w:val="30"/>
          <w:szCs w:val="30"/>
        </w:rPr>
        <w:t>3.3 Âm tính giả</w:t>
      </w:r>
    </w:p>
    <w:p w:rsidR="00115739" w:rsidRDefault="00115739" w:rsidP="00115739">
      <w:pPr>
        <w:pStyle w:val="NormalWeb"/>
        <w:shd w:val="clear" w:color="auto" w:fill="FFFFFF"/>
        <w:rPr>
          <w:color w:val="000000"/>
          <w:sz w:val="30"/>
          <w:szCs w:val="30"/>
        </w:rPr>
      </w:pPr>
      <w:r>
        <w:rPr>
          <w:color w:val="000000"/>
          <w:sz w:val="30"/>
          <w:szCs w:val="30"/>
        </w:rPr>
        <w:t>- Mật độ vi khuẩn thấp</w:t>
      </w:r>
    </w:p>
    <w:p w:rsidR="00115739" w:rsidRDefault="00115739" w:rsidP="00115739">
      <w:pPr>
        <w:pStyle w:val="NormalWeb"/>
        <w:shd w:val="clear" w:color="auto" w:fill="FFFFFF"/>
        <w:rPr>
          <w:color w:val="000000"/>
          <w:sz w:val="30"/>
          <w:szCs w:val="30"/>
        </w:rPr>
      </w:pPr>
      <w:r>
        <w:rPr>
          <w:color w:val="000000"/>
          <w:sz w:val="30"/>
          <w:szCs w:val="30"/>
        </w:rPr>
        <w:t>- Vùng lấy mẫu không có vi trùng hoạt động</w:t>
      </w:r>
    </w:p>
    <w:p w:rsidR="00115739" w:rsidRDefault="00115739" w:rsidP="00115739">
      <w:pPr>
        <w:pStyle w:val="NormalWeb"/>
        <w:shd w:val="clear" w:color="auto" w:fill="FFFFFF"/>
        <w:rPr>
          <w:color w:val="000000"/>
          <w:sz w:val="30"/>
          <w:szCs w:val="30"/>
        </w:rPr>
      </w:pPr>
      <w:r>
        <w:rPr>
          <w:color w:val="000000"/>
          <w:sz w:val="30"/>
          <w:szCs w:val="30"/>
        </w:rPr>
        <w:t>- Nhiễm Hp dạng cầu khuẩn</w:t>
      </w:r>
    </w:p>
    <w:p w:rsidR="00115739" w:rsidRDefault="00115739" w:rsidP="00115739">
      <w:pPr>
        <w:pStyle w:val="NormalWeb"/>
        <w:shd w:val="clear" w:color="auto" w:fill="FFFFFF"/>
        <w:rPr>
          <w:color w:val="000000"/>
          <w:sz w:val="30"/>
          <w:szCs w:val="30"/>
        </w:rPr>
      </w:pPr>
      <w:r>
        <w:rPr>
          <w:color w:val="000000"/>
          <w:sz w:val="30"/>
          <w:szCs w:val="30"/>
        </w:rPr>
        <w:t>- Đang xuất huyết tiêu hóa</w:t>
      </w:r>
    </w:p>
    <w:p w:rsidR="00115739" w:rsidRDefault="00115739" w:rsidP="00115739">
      <w:pPr>
        <w:pStyle w:val="NormalWeb"/>
        <w:shd w:val="clear" w:color="auto" w:fill="FFFFFF"/>
        <w:rPr>
          <w:color w:val="000000"/>
          <w:sz w:val="30"/>
          <w:szCs w:val="30"/>
        </w:rPr>
      </w:pPr>
      <w:r>
        <w:rPr>
          <w:color w:val="000000"/>
          <w:sz w:val="30"/>
          <w:szCs w:val="30"/>
        </w:rPr>
        <w:t>- Teo niêm mac dạ dày</w:t>
      </w:r>
    </w:p>
    <w:p w:rsidR="00115739" w:rsidRDefault="00115739" w:rsidP="00115739">
      <w:pPr>
        <w:pStyle w:val="NormalWeb"/>
        <w:shd w:val="clear" w:color="auto" w:fill="FFFFFF"/>
        <w:rPr>
          <w:color w:val="000000"/>
          <w:sz w:val="30"/>
          <w:szCs w:val="30"/>
        </w:rPr>
      </w:pPr>
      <w:r>
        <w:rPr>
          <w:color w:val="000000"/>
          <w:sz w:val="30"/>
          <w:szCs w:val="30"/>
        </w:rPr>
        <w:t>- Đang hoặc mới vừa dùng kháng sinh hoặc PPI</w:t>
      </w:r>
    </w:p>
    <w:p w:rsidR="00115739" w:rsidRDefault="00115739" w:rsidP="00115739">
      <w:pPr>
        <w:pStyle w:val="NormalWeb"/>
        <w:shd w:val="clear" w:color="auto" w:fill="FFFFFF"/>
        <w:rPr>
          <w:color w:val="000000"/>
          <w:sz w:val="30"/>
          <w:szCs w:val="30"/>
        </w:rPr>
      </w:pPr>
      <w:r>
        <w:rPr>
          <w:rStyle w:val="Strong"/>
          <w:color w:val="000000"/>
          <w:sz w:val="30"/>
          <w:szCs w:val="30"/>
        </w:rPr>
        <w:lastRenderedPageBreak/>
        <w:t>4. ĐIỀU TRỊ</w:t>
      </w:r>
    </w:p>
    <w:p w:rsidR="00115739" w:rsidRDefault="00115739" w:rsidP="00115739">
      <w:pPr>
        <w:pStyle w:val="NormalWeb"/>
        <w:shd w:val="clear" w:color="auto" w:fill="FFFFFF"/>
        <w:rPr>
          <w:color w:val="000000"/>
          <w:sz w:val="30"/>
          <w:szCs w:val="30"/>
        </w:rPr>
      </w:pPr>
      <w:r>
        <w:rPr>
          <w:rStyle w:val="Strong"/>
          <w:color w:val="000000"/>
          <w:sz w:val="30"/>
          <w:szCs w:val="30"/>
        </w:rPr>
        <w:t>4.1 Chỉ định</w:t>
      </w:r>
    </w:p>
    <w:p w:rsidR="00115739" w:rsidRDefault="00115739" w:rsidP="00115739">
      <w:pPr>
        <w:pStyle w:val="NormalWeb"/>
        <w:shd w:val="clear" w:color="auto" w:fill="FFFFFF"/>
        <w:rPr>
          <w:color w:val="000000"/>
          <w:sz w:val="30"/>
          <w:szCs w:val="30"/>
        </w:rPr>
      </w:pPr>
      <w:r>
        <w:rPr>
          <w:rStyle w:val="Strong"/>
          <w:color w:val="000000"/>
          <w:sz w:val="30"/>
          <w:szCs w:val="30"/>
        </w:rPr>
        <w:t>4.1.1 Chỉ định tiệt trừ Hp bắt buộc:</w:t>
      </w:r>
    </w:p>
    <w:p w:rsidR="00115739" w:rsidRDefault="00115739" w:rsidP="00115739">
      <w:pPr>
        <w:pStyle w:val="NormalWeb"/>
        <w:shd w:val="clear" w:color="auto" w:fill="FFFFFF"/>
        <w:rPr>
          <w:color w:val="000000"/>
          <w:sz w:val="30"/>
          <w:szCs w:val="30"/>
        </w:rPr>
      </w:pPr>
      <w:r>
        <w:rPr>
          <w:color w:val="000000"/>
          <w:sz w:val="30"/>
          <w:szCs w:val="30"/>
        </w:rPr>
        <w:t>- Loét dạ dày - tá tràng.</w:t>
      </w:r>
    </w:p>
    <w:p w:rsidR="00115739" w:rsidRDefault="00115739" w:rsidP="00115739">
      <w:pPr>
        <w:pStyle w:val="NormalWeb"/>
        <w:shd w:val="clear" w:color="auto" w:fill="FFFFFF"/>
        <w:rPr>
          <w:color w:val="000000"/>
          <w:sz w:val="30"/>
          <w:szCs w:val="30"/>
        </w:rPr>
      </w:pPr>
      <w:r>
        <w:rPr>
          <w:color w:val="000000"/>
          <w:sz w:val="30"/>
          <w:szCs w:val="30"/>
        </w:rPr>
        <w:t>- Viêm teo dạ dày.</w:t>
      </w:r>
    </w:p>
    <w:p w:rsidR="00115739" w:rsidRDefault="00115739" w:rsidP="00115739">
      <w:pPr>
        <w:pStyle w:val="NormalWeb"/>
        <w:shd w:val="clear" w:color="auto" w:fill="FFFFFF"/>
        <w:rPr>
          <w:color w:val="000000"/>
          <w:sz w:val="30"/>
          <w:szCs w:val="30"/>
        </w:rPr>
      </w:pPr>
      <w:r>
        <w:rPr>
          <w:color w:val="000000"/>
          <w:sz w:val="30"/>
          <w:szCs w:val="30"/>
        </w:rPr>
        <w:t>- Sau phẫu thuật cắt ung thư dạ dày ở giai đoạn sớm.</w:t>
      </w:r>
    </w:p>
    <w:p w:rsidR="00115739" w:rsidRDefault="00115739" w:rsidP="00115739">
      <w:pPr>
        <w:pStyle w:val="NormalWeb"/>
        <w:shd w:val="clear" w:color="auto" w:fill="FFFFFF"/>
        <w:rPr>
          <w:color w:val="000000"/>
          <w:sz w:val="30"/>
          <w:szCs w:val="30"/>
        </w:rPr>
      </w:pPr>
      <w:r>
        <w:rPr>
          <w:color w:val="000000"/>
          <w:sz w:val="30"/>
          <w:szCs w:val="30"/>
        </w:rPr>
        <w:t>- U MALT.</w:t>
      </w:r>
    </w:p>
    <w:p w:rsidR="00115739" w:rsidRDefault="00115739" w:rsidP="00115739">
      <w:pPr>
        <w:pStyle w:val="NormalWeb"/>
        <w:shd w:val="clear" w:color="auto" w:fill="FFFFFF"/>
        <w:rPr>
          <w:color w:val="000000"/>
          <w:sz w:val="30"/>
          <w:szCs w:val="30"/>
        </w:rPr>
      </w:pPr>
      <w:r>
        <w:rPr>
          <w:color w:val="000000"/>
          <w:sz w:val="30"/>
          <w:szCs w:val="30"/>
        </w:rPr>
        <w:t>- Tiền sử gia đình có người bị ung thư dạ dày.</w:t>
      </w:r>
    </w:p>
    <w:p w:rsidR="00115739" w:rsidRDefault="00115739" w:rsidP="00115739">
      <w:pPr>
        <w:pStyle w:val="NormalWeb"/>
        <w:shd w:val="clear" w:color="auto" w:fill="FFFFFF"/>
        <w:rPr>
          <w:color w:val="000000"/>
          <w:sz w:val="30"/>
          <w:szCs w:val="30"/>
        </w:rPr>
      </w:pPr>
      <w:r>
        <w:rPr>
          <w:rStyle w:val="Strong"/>
          <w:color w:val="000000"/>
          <w:sz w:val="30"/>
          <w:szCs w:val="30"/>
        </w:rPr>
        <w:t>4.1.2 Có thể mở rộng chỉ định tiệt trừ Hp trong các trường hợp sau:</w:t>
      </w:r>
    </w:p>
    <w:p w:rsidR="00115739" w:rsidRDefault="00115739" w:rsidP="00115739">
      <w:pPr>
        <w:pStyle w:val="NormalWeb"/>
        <w:shd w:val="clear" w:color="auto" w:fill="FFFFFF"/>
        <w:rPr>
          <w:color w:val="000000"/>
          <w:sz w:val="30"/>
          <w:szCs w:val="30"/>
        </w:rPr>
      </w:pPr>
      <w:r>
        <w:rPr>
          <w:color w:val="000000"/>
          <w:sz w:val="30"/>
          <w:szCs w:val="30"/>
        </w:rPr>
        <w:t>- GERD (cần dùng PPI dài hạn).</w:t>
      </w:r>
    </w:p>
    <w:p w:rsidR="00115739" w:rsidRDefault="00115739" w:rsidP="00115739">
      <w:pPr>
        <w:pStyle w:val="NormalWeb"/>
        <w:shd w:val="clear" w:color="auto" w:fill="FFFFFF"/>
        <w:rPr>
          <w:color w:val="000000"/>
          <w:sz w:val="30"/>
          <w:szCs w:val="30"/>
        </w:rPr>
      </w:pPr>
      <w:r>
        <w:rPr>
          <w:color w:val="000000"/>
          <w:sz w:val="30"/>
          <w:szCs w:val="30"/>
        </w:rPr>
        <w:t>- Khó tiêu không do loét.</w:t>
      </w:r>
    </w:p>
    <w:p w:rsidR="00115739" w:rsidRDefault="00115739" w:rsidP="00115739">
      <w:pPr>
        <w:pStyle w:val="NormalWeb"/>
        <w:shd w:val="clear" w:color="auto" w:fill="FFFFFF"/>
        <w:rPr>
          <w:color w:val="000000"/>
          <w:sz w:val="30"/>
          <w:szCs w:val="30"/>
        </w:rPr>
      </w:pPr>
      <w:r>
        <w:rPr>
          <w:color w:val="000000"/>
          <w:sz w:val="30"/>
          <w:szCs w:val="30"/>
        </w:rPr>
        <w:t>- Tiền sử viêm loét dạ dày và hiện đang dùng NSAID dài hạn.</w:t>
      </w:r>
    </w:p>
    <w:p w:rsidR="00115739" w:rsidRDefault="00115739" w:rsidP="00115739">
      <w:pPr>
        <w:pStyle w:val="NormalWeb"/>
        <w:shd w:val="clear" w:color="auto" w:fill="FFFFFF"/>
        <w:rPr>
          <w:color w:val="000000"/>
          <w:sz w:val="30"/>
          <w:szCs w:val="30"/>
        </w:rPr>
      </w:pPr>
      <w:r>
        <w:rPr>
          <w:color w:val="000000"/>
          <w:sz w:val="30"/>
          <w:szCs w:val="30"/>
        </w:rPr>
        <w:t>- Bệnh nhân yêu cầu.</w:t>
      </w:r>
    </w:p>
    <w:p w:rsidR="00115739" w:rsidRDefault="00115739" w:rsidP="00115739">
      <w:pPr>
        <w:pStyle w:val="NormalWeb"/>
        <w:shd w:val="clear" w:color="auto" w:fill="FFFFFF"/>
        <w:rPr>
          <w:color w:val="000000"/>
          <w:sz w:val="30"/>
          <w:szCs w:val="30"/>
        </w:rPr>
      </w:pPr>
      <w:r>
        <w:rPr>
          <w:color w:val="000000"/>
          <w:sz w:val="30"/>
          <w:szCs w:val="30"/>
        </w:rPr>
        <w:t>- Thiếu máu thiếu sắt không rõ nguyên nhân.</w:t>
      </w:r>
    </w:p>
    <w:p w:rsidR="00115739" w:rsidRDefault="00115739" w:rsidP="00115739">
      <w:pPr>
        <w:pStyle w:val="NormalWeb"/>
        <w:shd w:val="clear" w:color="auto" w:fill="FFFFFF"/>
        <w:rPr>
          <w:color w:val="000000"/>
          <w:sz w:val="30"/>
          <w:szCs w:val="30"/>
        </w:rPr>
      </w:pPr>
      <w:r>
        <w:rPr>
          <w:color w:val="000000"/>
          <w:sz w:val="30"/>
          <w:szCs w:val="30"/>
        </w:rPr>
        <w:t>- Ban xuất huyết giảm tiểu cầu vô căn.</w:t>
      </w:r>
    </w:p>
    <w:p w:rsidR="00115739" w:rsidRDefault="00115739" w:rsidP="00115739">
      <w:pPr>
        <w:pStyle w:val="NormalWeb"/>
        <w:shd w:val="clear" w:color="auto" w:fill="FFFFFF"/>
        <w:rPr>
          <w:color w:val="000000"/>
          <w:sz w:val="30"/>
          <w:szCs w:val="30"/>
        </w:rPr>
      </w:pPr>
      <w:r>
        <w:rPr>
          <w:color w:val="000000"/>
          <w:sz w:val="30"/>
          <w:szCs w:val="30"/>
        </w:rPr>
        <w:t>- Cộng đồng dân cư có tần suất ung thư dạ dày cao.</w:t>
      </w:r>
    </w:p>
    <w:p w:rsidR="00115739" w:rsidRDefault="00115739" w:rsidP="00115739">
      <w:pPr>
        <w:pStyle w:val="NormalWeb"/>
        <w:shd w:val="clear" w:color="auto" w:fill="FFFFFF"/>
        <w:rPr>
          <w:color w:val="000000"/>
          <w:sz w:val="30"/>
          <w:szCs w:val="30"/>
        </w:rPr>
      </w:pPr>
      <w:r>
        <w:rPr>
          <w:color w:val="000000"/>
          <w:sz w:val="30"/>
          <w:szCs w:val="30"/>
        </w:rPr>
        <w:t>- Bệnh nhân cần dùng NSAID, aspirin liều thấp kéo dài</w:t>
      </w:r>
    </w:p>
    <w:p w:rsidR="00115739" w:rsidRDefault="00115739" w:rsidP="00115739">
      <w:pPr>
        <w:pStyle w:val="NormalWeb"/>
        <w:shd w:val="clear" w:color="auto" w:fill="FFFFFF"/>
        <w:rPr>
          <w:color w:val="000000"/>
          <w:sz w:val="30"/>
          <w:szCs w:val="30"/>
        </w:rPr>
      </w:pPr>
      <w:r>
        <w:rPr>
          <w:rStyle w:val="Strong"/>
          <w:color w:val="000000"/>
          <w:sz w:val="30"/>
          <w:szCs w:val="30"/>
        </w:rPr>
        <w:t>4.2 Các phác đồ điều trị</w:t>
      </w:r>
    </w:p>
    <w:p w:rsidR="00115739" w:rsidRDefault="00115739" w:rsidP="00115739">
      <w:pPr>
        <w:pStyle w:val="NormalWeb"/>
        <w:shd w:val="clear" w:color="auto" w:fill="FFFFFF"/>
        <w:rPr>
          <w:color w:val="000000"/>
          <w:sz w:val="30"/>
          <w:szCs w:val="30"/>
        </w:rPr>
      </w:pPr>
      <w:r>
        <w:rPr>
          <w:rStyle w:val="Strong"/>
          <w:color w:val="000000"/>
          <w:sz w:val="30"/>
          <w:szCs w:val="30"/>
        </w:rPr>
        <w:t>4.2.1. Phác đồ điều trị lần đầu:</w:t>
      </w:r>
      <w:r>
        <w:rPr>
          <w:color w:val="000000"/>
          <w:sz w:val="30"/>
          <w:szCs w:val="30"/>
        </w:rPr>
        <w:t> (có thể lựa chọn một trong các phác đồ sau tùy từng trường hợp cụ thể thích hợp với sự chọn lựa nào)</w:t>
      </w:r>
    </w:p>
    <w:p w:rsidR="00115739" w:rsidRDefault="00115739" w:rsidP="00115739">
      <w:pPr>
        <w:pStyle w:val="NormalWeb"/>
        <w:shd w:val="clear" w:color="auto" w:fill="FFFFFF"/>
        <w:rPr>
          <w:color w:val="000000"/>
          <w:sz w:val="30"/>
          <w:szCs w:val="30"/>
        </w:rPr>
      </w:pPr>
      <w:r>
        <w:rPr>
          <w:color w:val="000000"/>
          <w:sz w:val="30"/>
          <w:szCs w:val="30"/>
        </w:rPr>
        <w:t>- Phác đồ 03 thuốc : Chọn 1 trong 3 phác đồ</w:t>
      </w:r>
    </w:p>
    <w:p w:rsidR="00115739" w:rsidRDefault="00115739" w:rsidP="00115739">
      <w:pPr>
        <w:pStyle w:val="NormalWeb"/>
        <w:shd w:val="clear" w:color="auto" w:fill="FFFFFF"/>
        <w:rPr>
          <w:color w:val="000000"/>
          <w:sz w:val="30"/>
          <w:szCs w:val="30"/>
        </w:rPr>
      </w:pPr>
      <w:r>
        <w:rPr>
          <w:color w:val="000000"/>
          <w:sz w:val="30"/>
          <w:szCs w:val="30"/>
        </w:rPr>
        <w:lastRenderedPageBreak/>
        <w:t>+ PPI + Amoxicilline + Clarithromycin + PPI + Amoxicilline + Metronidazole + PPI + Metronidazole + Clarithromycin</w:t>
      </w:r>
    </w:p>
    <w:p w:rsidR="00115739" w:rsidRDefault="00115739" w:rsidP="00115739">
      <w:pPr>
        <w:pStyle w:val="NormalWeb"/>
        <w:shd w:val="clear" w:color="auto" w:fill="FFFFFF"/>
        <w:rPr>
          <w:color w:val="000000"/>
          <w:sz w:val="30"/>
          <w:szCs w:val="30"/>
        </w:rPr>
      </w:pPr>
      <w:r>
        <w:rPr>
          <w:color w:val="000000"/>
          <w:sz w:val="30"/>
          <w:szCs w:val="30"/>
        </w:rPr>
        <w:t>- Phác đồ 04 thuốc có Bismuth</w:t>
      </w:r>
    </w:p>
    <w:p w:rsidR="00115739" w:rsidRDefault="00115739" w:rsidP="00115739">
      <w:pPr>
        <w:pStyle w:val="NormalWeb"/>
        <w:shd w:val="clear" w:color="auto" w:fill="FFFFFF"/>
        <w:rPr>
          <w:color w:val="000000"/>
          <w:sz w:val="30"/>
          <w:szCs w:val="30"/>
        </w:rPr>
      </w:pPr>
      <w:r>
        <w:rPr>
          <w:color w:val="000000"/>
          <w:sz w:val="30"/>
          <w:szCs w:val="30"/>
        </w:rPr>
        <w:t>+ PPI + Metronidazole / Tinidazole + Tetracycline + Bismuth</w:t>
      </w:r>
    </w:p>
    <w:p w:rsidR="00115739" w:rsidRDefault="00115739" w:rsidP="00115739">
      <w:pPr>
        <w:pStyle w:val="NormalWeb"/>
        <w:shd w:val="clear" w:color="auto" w:fill="FFFFFF"/>
        <w:rPr>
          <w:color w:val="000000"/>
          <w:sz w:val="30"/>
          <w:szCs w:val="30"/>
        </w:rPr>
      </w:pPr>
      <w:r>
        <w:rPr>
          <w:color w:val="000000"/>
          <w:sz w:val="30"/>
          <w:szCs w:val="30"/>
        </w:rPr>
        <w:t>- Phác đồ 04 thuốc không có Bismuth</w:t>
      </w:r>
    </w:p>
    <w:p w:rsidR="00115739" w:rsidRDefault="00115739" w:rsidP="00115739">
      <w:pPr>
        <w:pStyle w:val="NormalWeb"/>
        <w:shd w:val="clear" w:color="auto" w:fill="FFFFFF"/>
        <w:rPr>
          <w:color w:val="000000"/>
          <w:sz w:val="30"/>
          <w:szCs w:val="30"/>
        </w:rPr>
      </w:pPr>
      <w:r>
        <w:rPr>
          <w:color w:val="000000"/>
          <w:sz w:val="30"/>
          <w:szCs w:val="30"/>
        </w:rPr>
        <w:t>+ PPI + Amoxicilline + Clarithromycin + Metronidazole / Tinidazole</w:t>
      </w:r>
    </w:p>
    <w:p w:rsidR="00115739" w:rsidRDefault="00115739" w:rsidP="00115739">
      <w:pPr>
        <w:pStyle w:val="NormalWeb"/>
        <w:shd w:val="clear" w:color="auto" w:fill="FFFFFF"/>
        <w:rPr>
          <w:color w:val="000000"/>
          <w:sz w:val="30"/>
          <w:szCs w:val="30"/>
        </w:rPr>
      </w:pPr>
      <w:r>
        <w:rPr>
          <w:color w:val="000000"/>
          <w:sz w:val="30"/>
          <w:szCs w:val="30"/>
        </w:rPr>
        <w:t>- Phác đồ nối tiếp (thường dùng ở những vùng có tỷ lệ kháng Clarithromycine cao)</w:t>
      </w:r>
    </w:p>
    <w:p w:rsidR="00115739" w:rsidRDefault="00115739" w:rsidP="00115739">
      <w:pPr>
        <w:pStyle w:val="NormalWeb"/>
        <w:shd w:val="clear" w:color="auto" w:fill="FFFFFF"/>
        <w:rPr>
          <w:color w:val="000000"/>
          <w:sz w:val="30"/>
          <w:szCs w:val="30"/>
        </w:rPr>
      </w:pPr>
      <w:r>
        <w:rPr>
          <w:color w:val="000000"/>
          <w:sz w:val="30"/>
          <w:szCs w:val="30"/>
        </w:rPr>
        <w:t>+ 05 ngày đầu tiên : PPI + Amoxicilline</w:t>
      </w:r>
    </w:p>
    <w:p w:rsidR="00115739" w:rsidRDefault="00115739" w:rsidP="00115739">
      <w:pPr>
        <w:pStyle w:val="NormalWeb"/>
        <w:shd w:val="clear" w:color="auto" w:fill="FFFFFF"/>
        <w:rPr>
          <w:color w:val="000000"/>
          <w:sz w:val="30"/>
          <w:szCs w:val="30"/>
        </w:rPr>
      </w:pPr>
      <w:r>
        <w:rPr>
          <w:color w:val="000000"/>
          <w:sz w:val="30"/>
          <w:szCs w:val="30"/>
        </w:rPr>
        <w:t>+ 05 ngày sau : PPI + Clarithromycin + Metronidazole / Tinidazole/Amoxicilline</w:t>
      </w:r>
    </w:p>
    <w:p w:rsidR="00115739" w:rsidRDefault="00115739" w:rsidP="00115739">
      <w:pPr>
        <w:pStyle w:val="NormalWeb"/>
        <w:shd w:val="clear" w:color="auto" w:fill="FFFFFF"/>
        <w:rPr>
          <w:color w:val="000000"/>
          <w:sz w:val="30"/>
          <w:szCs w:val="30"/>
        </w:rPr>
      </w:pPr>
      <w:r>
        <w:rPr>
          <w:rStyle w:val="Strong"/>
          <w:color w:val="000000"/>
          <w:sz w:val="30"/>
          <w:szCs w:val="30"/>
        </w:rPr>
        <w:t>4.2.2. Phác đồ điều trị lần thứ hai:</w:t>
      </w:r>
    </w:p>
    <w:p w:rsidR="00115739" w:rsidRDefault="00115739" w:rsidP="00115739">
      <w:pPr>
        <w:pStyle w:val="NormalWeb"/>
        <w:shd w:val="clear" w:color="auto" w:fill="FFFFFF"/>
        <w:rPr>
          <w:color w:val="000000"/>
          <w:sz w:val="30"/>
          <w:szCs w:val="30"/>
        </w:rPr>
      </w:pPr>
      <w:r>
        <w:rPr>
          <w:color w:val="000000"/>
          <w:sz w:val="30"/>
          <w:szCs w:val="30"/>
        </w:rPr>
        <w:t>- Phác đồ 04 thuốc có Bismuth, nếu trước đó chưa dùng phác đồ này</w:t>
      </w:r>
    </w:p>
    <w:p w:rsidR="00115739" w:rsidRDefault="00115739" w:rsidP="00115739">
      <w:pPr>
        <w:pStyle w:val="NormalWeb"/>
        <w:shd w:val="clear" w:color="auto" w:fill="FFFFFF"/>
        <w:rPr>
          <w:color w:val="000000"/>
          <w:sz w:val="30"/>
          <w:szCs w:val="30"/>
        </w:rPr>
      </w:pPr>
      <w:r>
        <w:rPr>
          <w:color w:val="000000"/>
          <w:sz w:val="30"/>
          <w:szCs w:val="30"/>
        </w:rPr>
        <w:t>+ PPI + Metronidazole / Tinidazole + Tetracycline + Bismuth</w:t>
      </w:r>
    </w:p>
    <w:p w:rsidR="00115739" w:rsidRDefault="00115739" w:rsidP="00115739">
      <w:pPr>
        <w:pStyle w:val="NormalWeb"/>
        <w:shd w:val="clear" w:color="auto" w:fill="FFFFFF"/>
        <w:rPr>
          <w:color w:val="000000"/>
          <w:sz w:val="30"/>
          <w:szCs w:val="30"/>
        </w:rPr>
      </w:pPr>
      <w:r>
        <w:rPr>
          <w:b/>
          <w:bCs/>
          <w:i/>
          <w:iCs/>
          <w:color w:val="000000"/>
          <w:sz w:val="30"/>
          <w:szCs w:val="30"/>
        </w:rPr>
        <w:t>-</w:t>
      </w:r>
      <w:r>
        <w:rPr>
          <w:color w:val="000000"/>
          <w:sz w:val="30"/>
          <w:szCs w:val="30"/>
        </w:rPr>
        <w:t> Phác đồ cứu vãn, nếu trước đó đã dùng phác đồ có Bismuth</w:t>
      </w:r>
    </w:p>
    <w:p w:rsidR="00115739" w:rsidRDefault="00115739" w:rsidP="00115739">
      <w:pPr>
        <w:pStyle w:val="NormalWeb"/>
        <w:shd w:val="clear" w:color="auto" w:fill="FFFFFF"/>
        <w:rPr>
          <w:color w:val="000000"/>
          <w:sz w:val="30"/>
          <w:szCs w:val="30"/>
        </w:rPr>
      </w:pPr>
      <w:r>
        <w:rPr>
          <w:color w:val="000000"/>
          <w:sz w:val="30"/>
          <w:szCs w:val="30"/>
        </w:rPr>
        <w:t>+ PPI + Amoxicilline + Levoíloxacine • + PPI + Amoxicilline + Rifabutin (hoặc Furazolidone)</w:t>
      </w:r>
    </w:p>
    <w:p w:rsidR="00115739" w:rsidRDefault="00115739" w:rsidP="00115739">
      <w:pPr>
        <w:pStyle w:val="NormalWeb"/>
        <w:shd w:val="clear" w:color="auto" w:fill="FFFFFF"/>
        <w:rPr>
          <w:color w:val="000000"/>
          <w:sz w:val="30"/>
          <w:szCs w:val="30"/>
        </w:rPr>
      </w:pPr>
      <w:r>
        <w:rPr>
          <w:rStyle w:val="Strong"/>
          <w:color w:val="000000"/>
          <w:sz w:val="30"/>
          <w:szCs w:val="30"/>
        </w:rPr>
        <w:t>4.2.3. Phác đồ điều trị khi thất bại nhiều lần :</w:t>
      </w:r>
    </w:p>
    <w:p w:rsidR="00115739" w:rsidRDefault="00115739" w:rsidP="00115739">
      <w:pPr>
        <w:pStyle w:val="NormalWeb"/>
        <w:shd w:val="clear" w:color="auto" w:fill="FFFFFF"/>
        <w:rPr>
          <w:color w:val="000000"/>
          <w:sz w:val="30"/>
          <w:szCs w:val="30"/>
        </w:rPr>
      </w:pPr>
      <w:r>
        <w:rPr>
          <w:color w:val="000000"/>
          <w:sz w:val="30"/>
          <w:szCs w:val="30"/>
        </w:rPr>
        <w:t>- Nên nuôi cấy và làm kháng sinh đồ để chọn kháng sinh phù hợp</w:t>
      </w:r>
    </w:p>
    <w:p w:rsidR="00115739" w:rsidRDefault="00115739" w:rsidP="00115739">
      <w:pPr>
        <w:pStyle w:val="NormalWeb"/>
        <w:shd w:val="clear" w:color="auto" w:fill="FFFFFF"/>
        <w:rPr>
          <w:color w:val="000000"/>
          <w:sz w:val="30"/>
          <w:szCs w:val="30"/>
        </w:rPr>
      </w:pPr>
      <w:r>
        <w:rPr>
          <w:color w:val="000000"/>
          <w:sz w:val="30"/>
          <w:szCs w:val="30"/>
        </w:rPr>
        <w:t>- Tăng liều dùng PPI hay chọn PPI ít chuyển hoá qua CYP2C19 ( Rabeprazole, Pantoprazole,..)</w:t>
      </w:r>
    </w:p>
    <w:p w:rsidR="00115739" w:rsidRDefault="00115739" w:rsidP="00115739">
      <w:pPr>
        <w:pStyle w:val="NormalWeb"/>
        <w:shd w:val="clear" w:color="auto" w:fill="FFFFFF"/>
        <w:rPr>
          <w:color w:val="000000"/>
          <w:sz w:val="30"/>
          <w:szCs w:val="30"/>
        </w:rPr>
      </w:pPr>
      <w:r>
        <w:rPr>
          <w:rStyle w:val="Strong"/>
          <w:color w:val="000000"/>
          <w:sz w:val="30"/>
          <w:szCs w:val="30"/>
        </w:rPr>
        <w:t>4.3 Liều thuốc</w:t>
      </w:r>
    </w:p>
    <w:p w:rsidR="00115739" w:rsidRDefault="00115739" w:rsidP="00115739">
      <w:pPr>
        <w:pStyle w:val="NormalWeb"/>
        <w:shd w:val="clear" w:color="auto" w:fill="FFFFFF"/>
        <w:rPr>
          <w:color w:val="000000"/>
          <w:sz w:val="30"/>
          <w:szCs w:val="30"/>
        </w:rPr>
      </w:pPr>
      <w:r>
        <w:rPr>
          <w:rStyle w:val="Strong"/>
          <w:color w:val="000000"/>
          <w:sz w:val="30"/>
          <w:szCs w:val="30"/>
        </w:rPr>
        <w:t>4.3.1 PPI: Dùng trước ăn 30’ (1-2 lần / ngày)</w:t>
      </w:r>
    </w:p>
    <w:p w:rsidR="00115739" w:rsidRDefault="00115739" w:rsidP="00115739">
      <w:pPr>
        <w:pStyle w:val="NormalWeb"/>
        <w:shd w:val="clear" w:color="auto" w:fill="FFFFFF"/>
        <w:rPr>
          <w:color w:val="000000"/>
          <w:sz w:val="30"/>
          <w:szCs w:val="30"/>
        </w:rPr>
      </w:pPr>
      <w:r>
        <w:rPr>
          <w:color w:val="000000"/>
          <w:sz w:val="30"/>
          <w:szCs w:val="30"/>
        </w:rPr>
        <w:lastRenderedPageBreak/>
        <w:t>Esomeprazole 40mg/ lần Omeprazole 20mg/ lần Pantoprazole 40mg/ lần Rabeprazole 20mg/ lần Lansoprazole 30mg/ lần</w:t>
      </w:r>
    </w:p>
    <w:p w:rsidR="00115739" w:rsidRDefault="00115739" w:rsidP="00115739">
      <w:pPr>
        <w:pStyle w:val="NormalWeb"/>
        <w:shd w:val="clear" w:color="auto" w:fill="FFFFFF"/>
        <w:rPr>
          <w:color w:val="000000"/>
          <w:sz w:val="30"/>
          <w:szCs w:val="30"/>
        </w:rPr>
      </w:pPr>
      <w:r>
        <w:rPr>
          <w:rStyle w:val="Strong"/>
          <w:color w:val="000000"/>
          <w:sz w:val="30"/>
          <w:szCs w:val="30"/>
        </w:rPr>
        <w:t>4.3.2 Kháng sinh :</w:t>
      </w:r>
      <w:r>
        <w:rPr>
          <w:color w:val="000000"/>
          <w:sz w:val="30"/>
          <w:szCs w:val="30"/>
        </w:rPr>
        <w:t> Dùng sau bữa ăn</w:t>
      </w:r>
    </w:p>
    <w:p w:rsidR="00115739" w:rsidRDefault="00115739" w:rsidP="00115739">
      <w:pPr>
        <w:pStyle w:val="NormalWeb"/>
        <w:shd w:val="clear" w:color="auto" w:fill="FFFFFF"/>
        <w:rPr>
          <w:color w:val="000000"/>
          <w:sz w:val="30"/>
          <w:szCs w:val="30"/>
        </w:rPr>
      </w:pPr>
      <w:r>
        <w:rPr>
          <w:color w:val="000000"/>
          <w:sz w:val="30"/>
          <w:szCs w:val="30"/>
        </w:rPr>
        <w:t>Amoxicilline 1000mg/ lần (2 lần / ngày)</w:t>
      </w:r>
    </w:p>
    <w:p w:rsidR="00115739" w:rsidRDefault="00115739" w:rsidP="00115739">
      <w:pPr>
        <w:pStyle w:val="NormalWeb"/>
        <w:shd w:val="clear" w:color="auto" w:fill="FFFFFF"/>
        <w:rPr>
          <w:color w:val="000000"/>
          <w:sz w:val="30"/>
          <w:szCs w:val="30"/>
        </w:rPr>
      </w:pPr>
      <w:r>
        <w:rPr>
          <w:color w:val="000000"/>
          <w:sz w:val="30"/>
          <w:szCs w:val="30"/>
        </w:rPr>
        <w:t>Clarithromycin 500mg/ lần (2 lần / ngày)</w:t>
      </w:r>
    </w:p>
    <w:p w:rsidR="00115739" w:rsidRDefault="00115739" w:rsidP="00115739">
      <w:pPr>
        <w:pStyle w:val="NormalWeb"/>
        <w:shd w:val="clear" w:color="auto" w:fill="FFFFFF"/>
        <w:rPr>
          <w:color w:val="000000"/>
          <w:sz w:val="30"/>
          <w:szCs w:val="30"/>
        </w:rPr>
      </w:pPr>
      <w:r>
        <w:rPr>
          <w:color w:val="000000"/>
          <w:sz w:val="30"/>
          <w:szCs w:val="30"/>
        </w:rPr>
        <w:t>Metronidazole</w:t>
      </w:r>
    </w:p>
    <w:p w:rsidR="00115739" w:rsidRDefault="00115739" w:rsidP="00115739">
      <w:pPr>
        <w:pStyle w:val="NormalWeb"/>
        <w:shd w:val="clear" w:color="auto" w:fill="FFFFFF"/>
        <w:rPr>
          <w:color w:val="000000"/>
          <w:sz w:val="30"/>
          <w:szCs w:val="30"/>
        </w:rPr>
      </w:pPr>
      <w:r>
        <w:rPr>
          <w:color w:val="000000"/>
          <w:sz w:val="30"/>
          <w:szCs w:val="30"/>
        </w:rPr>
        <w:t>Tinidazole</w:t>
      </w:r>
    </w:p>
    <w:p w:rsidR="00115739" w:rsidRDefault="00115739" w:rsidP="00115739">
      <w:pPr>
        <w:pStyle w:val="NormalWeb"/>
        <w:shd w:val="clear" w:color="auto" w:fill="FFFFFF"/>
        <w:rPr>
          <w:color w:val="000000"/>
          <w:sz w:val="30"/>
          <w:szCs w:val="30"/>
        </w:rPr>
      </w:pPr>
      <w:r>
        <w:rPr>
          <w:color w:val="000000"/>
          <w:sz w:val="30"/>
          <w:szCs w:val="30"/>
        </w:rPr>
        <w:t>Tetracycline</w:t>
      </w:r>
    </w:p>
    <w:p w:rsidR="00115739" w:rsidRDefault="00115739" w:rsidP="00115739">
      <w:pPr>
        <w:pStyle w:val="NormalWeb"/>
        <w:shd w:val="clear" w:color="auto" w:fill="FFFFFF"/>
        <w:rPr>
          <w:color w:val="000000"/>
          <w:sz w:val="30"/>
          <w:szCs w:val="30"/>
        </w:rPr>
      </w:pPr>
      <w:r>
        <w:rPr>
          <w:color w:val="000000"/>
          <w:sz w:val="30"/>
          <w:szCs w:val="30"/>
        </w:rPr>
        <w:t>Bismuth</w:t>
      </w:r>
    </w:p>
    <w:p w:rsidR="00115739" w:rsidRDefault="00115739" w:rsidP="00115739">
      <w:pPr>
        <w:pStyle w:val="NormalWeb"/>
        <w:shd w:val="clear" w:color="auto" w:fill="FFFFFF"/>
        <w:rPr>
          <w:color w:val="000000"/>
          <w:sz w:val="30"/>
          <w:szCs w:val="30"/>
        </w:rPr>
      </w:pPr>
      <w:r>
        <w:rPr>
          <w:color w:val="000000"/>
          <w:sz w:val="30"/>
          <w:szCs w:val="30"/>
        </w:rPr>
        <w:t>Levofloxacine</w:t>
      </w:r>
    </w:p>
    <w:p w:rsidR="00115739" w:rsidRDefault="00115739" w:rsidP="00115739">
      <w:pPr>
        <w:pStyle w:val="NormalWeb"/>
        <w:shd w:val="clear" w:color="auto" w:fill="FFFFFF"/>
        <w:rPr>
          <w:color w:val="000000"/>
          <w:sz w:val="30"/>
          <w:szCs w:val="30"/>
        </w:rPr>
      </w:pPr>
      <w:r>
        <w:rPr>
          <w:color w:val="000000"/>
          <w:sz w:val="30"/>
          <w:szCs w:val="30"/>
        </w:rPr>
        <w:t>Rifabutin</w:t>
      </w:r>
    </w:p>
    <w:p w:rsidR="00115739" w:rsidRDefault="00115739" w:rsidP="00115739">
      <w:pPr>
        <w:pStyle w:val="NormalWeb"/>
        <w:shd w:val="clear" w:color="auto" w:fill="FFFFFF"/>
        <w:rPr>
          <w:color w:val="000000"/>
          <w:sz w:val="30"/>
          <w:szCs w:val="30"/>
        </w:rPr>
      </w:pPr>
      <w:r>
        <w:rPr>
          <w:color w:val="000000"/>
          <w:sz w:val="30"/>
          <w:szCs w:val="30"/>
        </w:rPr>
        <w:t>500mg/ lần (2 lần / ngày)</w:t>
      </w:r>
    </w:p>
    <w:p w:rsidR="00115739" w:rsidRDefault="00115739" w:rsidP="00115739">
      <w:pPr>
        <w:pStyle w:val="NormalWeb"/>
        <w:shd w:val="clear" w:color="auto" w:fill="FFFFFF"/>
        <w:rPr>
          <w:color w:val="000000"/>
          <w:sz w:val="30"/>
          <w:szCs w:val="30"/>
        </w:rPr>
      </w:pPr>
      <w:r>
        <w:rPr>
          <w:color w:val="000000"/>
          <w:sz w:val="30"/>
          <w:szCs w:val="30"/>
        </w:rPr>
        <w:t>500mg/ lần(2 lần / ngày)</w:t>
      </w:r>
    </w:p>
    <w:p w:rsidR="00115739" w:rsidRDefault="00115739" w:rsidP="00115739">
      <w:pPr>
        <w:pStyle w:val="NormalWeb"/>
        <w:shd w:val="clear" w:color="auto" w:fill="FFFFFF"/>
        <w:rPr>
          <w:color w:val="000000"/>
          <w:sz w:val="30"/>
          <w:szCs w:val="30"/>
        </w:rPr>
      </w:pPr>
      <w:r>
        <w:rPr>
          <w:color w:val="000000"/>
          <w:sz w:val="30"/>
          <w:szCs w:val="30"/>
        </w:rPr>
        <w:t>500mg/ lần (4 lần / ngày)</w:t>
      </w:r>
    </w:p>
    <w:p w:rsidR="00115739" w:rsidRDefault="00115739" w:rsidP="00115739">
      <w:pPr>
        <w:pStyle w:val="NormalWeb"/>
        <w:shd w:val="clear" w:color="auto" w:fill="FFFFFF"/>
        <w:rPr>
          <w:color w:val="000000"/>
          <w:sz w:val="30"/>
          <w:szCs w:val="30"/>
        </w:rPr>
      </w:pPr>
      <w:r>
        <w:rPr>
          <w:color w:val="000000"/>
          <w:sz w:val="30"/>
          <w:szCs w:val="30"/>
        </w:rPr>
        <w:t>240mg/ lần (4 lần / ngày)</w:t>
      </w:r>
    </w:p>
    <w:p w:rsidR="00115739" w:rsidRDefault="00115739" w:rsidP="00115739">
      <w:pPr>
        <w:pStyle w:val="NormalWeb"/>
        <w:shd w:val="clear" w:color="auto" w:fill="FFFFFF"/>
        <w:rPr>
          <w:color w:val="000000"/>
          <w:sz w:val="30"/>
          <w:szCs w:val="30"/>
        </w:rPr>
      </w:pPr>
      <w:r>
        <w:rPr>
          <w:color w:val="000000"/>
          <w:sz w:val="30"/>
          <w:szCs w:val="30"/>
        </w:rPr>
        <w:t>500mg/ lần(2 lần / ngày)</w:t>
      </w:r>
    </w:p>
    <w:p w:rsidR="00115739" w:rsidRDefault="00115739" w:rsidP="00115739">
      <w:pPr>
        <w:pStyle w:val="NormalWeb"/>
        <w:shd w:val="clear" w:color="auto" w:fill="FFFFFF"/>
        <w:rPr>
          <w:color w:val="000000"/>
          <w:sz w:val="30"/>
          <w:szCs w:val="30"/>
        </w:rPr>
      </w:pPr>
      <w:r>
        <w:rPr>
          <w:color w:val="000000"/>
          <w:sz w:val="30"/>
          <w:szCs w:val="30"/>
        </w:rPr>
        <w:t>150mg/ lần(2 lần / ngày) hoặc Furazolidone</w:t>
      </w:r>
    </w:p>
    <w:p w:rsidR="00115739" w:rsidRDefault="00115739" w:rsidP="00115739">
      <w:pPr>
        <w:pStyle w:val="NormalWeb"/>
        <w:shd w:val="clear" w:color="auto" w:fill="FFFFFF"/>
        <w:rPr>
          <w:color w:val="000000"/>
          <w:sz w:val="30"/>
          <w:szCs w:val="30"/>
        </w:rPr>
      </w:pPr>
      <w:r>
        <w:rPr>
          <w:color w:val="000000"/>
          <w:sz w:val="30"/>
          <w:szCs w:val="30"/>
        </w:rPr>
        <w:t>4.4 Thời gian dùng thuốc : 10-14 ngày tùy theo từng phác đồ</w:t>
      </w:r>
    </w:p>
    <w:p w:rsidR="00115739" w:rsidRDefault="00115739" w:rsidP="00115739">
      <w:pPr>
        <w:pStyle w:val="NormalWeb"/>
        <w:shd w:val="clear" w:color="auto" w:fill="FFFFFF"/>
        <w:rPr>
          <w:color w:val="000000"/>
          <w:sz w:val="30"/>
          <w:szCs w:val="30"/>
        </w:rPr>
      </w:pPr>
      <w:r>
        <w:rPr>
          <w:color w:val="000000"/>
          <w:sz w:val="30"/>
          <w:szCs w:val="30"/>
        </w:rPr>
        <w:t>4.5 Nguyên nhân thất bại trong tiệt trừ Hp</w:t>
      </w:r>
    </w:p>
    <w:p w:rsidR="00115739" w:rsidRDefault="00115739" w:rsidP="00115739">
      <w:pPr>
        <w:pStyle w:val="NormalWeb"/>
        <w:shd w:val="clear" w:color="auto" w:fill="FFFFFF"/>
        <w:rPr>
          <w:color w:val="000000"/>
          <w:sz w:val="30"/>
          <w:szCs w:val="30"/>
        </w:rPr>
      </w:pPr>
      <w:r>
        <w:rPr>
          <w:color w:val="000000"/>
          <w:sz w:val="30"/>
          <w:szCs w:val="30"/>
        </w:rPr>
        <w:t>4.5.1 Liên quan đến sự tuân thủ của bệnh nhân:</w:t>
      </w:r>
    </w:p>
    <w:p w:rsidR="00115739" w:rsidRDefault="00115739" w:rsidP="00115739">
      <w:pPr>
        <w:pStyle w:val="NormalWeb"/>
        <w:shd w:val="clear" w:color="auto" w:fill="FFFFFF"/>
        <w:rPr>
          <w:color w:val="000000"/>
          <w:sz w:val="30"/>
          <w:szCs w:val="30"/>
        </w:rPr>
      </w:pPr>
      <w:r>
        <w:rPr>
          <w:color w:val="000000"/>
          <w:sz w:val="30"/>
          <w:szCs w:val="30"/>
        </w:rPr>
        <w:t>- Ý thức tuân thủ kém, tự ngưng thuốc khi triệu chứng giảm.</w:t>
      </w:r>
    </w:p>
    <w:p w:rsidR="00115739" w:rsidRDefault="00115739" w:rsidP="00115739">
      <w:pPr>
        <w:pStyle w:val="NormalWeb"/>
        <w:shd w:val="clear" w:color="auto" w:fill="FFFFFF"/>
        <w:rPr>
          <w:color w:val="000000"/>
          <w:sz w:val="30"/>
          <w:szCs w:val="30"/>
        </w:rPr>
      </w:pPr>
      <w:r>
        <w:rPr>
          <w:color w:val="000000"/>
          <w:sz w:val="30"/>
          <w:szCs w:val="30"/>
        </w:rPr>
        <w:lastRenderedPageBreak/>
        <w:t>- Phác đồ điều trị nhiều loại thuốc làm cho bệnh nhân không tuân thủ. bỏ thuốc giữa chừng.</w:t>
      </w:r>
    </w:p>
    <w:p w:rsidR="00115739" w:rsidRDefault="00115739" w:rsidP="00115739">
      <w:pPr>
        <w:pStyle w:val="NormalWeb"/>
        <w:shd w:val="clear" w:color="auto" w:fill="FFFFFF"/>
        <w:rPr>
          <w:color w:val="000000"/>
          <w:sz w:val="30"/>
          <w:szCs w:val="30"/>
        </w:rPr>
      </w:pPr>
      <w:r>
        <w:rPr>
          <w:color w:val="000000"/>
          <w:sz w:val="30"/>
          <w:szCs w:val="30"/>
        </w:rPr>
        <w:t>- Thuốc có nhiều tác dụng phụ làm bệnh nhân dễ bỏ thuốc.</w:t>
      </w:r>
    </w:p>
    <w:p w:rsidR="00115739" w:rsidRDefault="00115739" w:rsidP="00115739">
      <w:pPr>
        <w:pStyle w:val="NormalWeb"/>
        <w:shd w:val="clear" w:color="auto" w:fill="FFFFFF"/>
        <w:rPr>
          <w:color w:val="000000"/>
          <w:sz w:val="30"/>
          <w:szCs w:val="30"/>
        </w:rPr>
      </w:pPr>
      <w:r>
        <w:rPr>
          <w:color w:val="000000"/>
          <w:sz w:val="30"/>
          <w:szCs w:val="30"/>
        </w:rPr>
        <w:t>- Cách thức sử dụng thuốc phức tạp, dễ quên.</w:t>
      </w:r>
    </w:p>
    <w:p w:rsidR="00115739" w:rsidRDefault="00115739" w:rsidP="00115739">
      <w:pPr>
        <w:pStyle w:val="NormalWeb"/>
        <w:shd w:val="clear" w:color="auto" w:fill="FFFFFF"/>
        <w:rPr>
          <w:color w:val="000000"/>
          <w:sz w:val="30"/>
          <w:szCs w:val="30"/>
        </w:rPr>
      </w:pPr>
      <w:r>
        <w:rPr>
          <w:color w:val="000000"/>
          <w:sz w:val="30"/>
          <w:szCs w:val="30"/>
        </w:rPr>
        <w:t>- Chi phí điều trị cao.</w:t>
      </w:r>
    </w:p>
    <w:p w:rsidR="00115739" w:rsidRDefault="00115739" w:rsidP="00115739">
      <w:pPr>
        <w:pStyle w:val="NormalWeb"/>
        <w:shd w:val="clear" w:color="auto" w:fill="FFFFFF"/>
        <w:rPr>
          <w:color w:val="000000"/>
          <w:sz w:val="30"/>
          <w:szCs w:val="30"/>
        </w:rPr>
      </w:pPr>
      <w:r>
        <w:rPr>
          <w:color w:val="000000"/>
          <w:sz w:val="30"/>
          <w:szCs w:val="30"/>
        </w:rPr>
        <w:t>- Không được bác sỹ hướng dẫn chu đáo, động viên, nhắc nhở.</w:t>
      </w:r>
    </w:p>
    <w:p w:rsidR="00115739" w:rsidRDefault="00115739" w:rsidP="00115739">
      <w:pPr>
        <w:pStyle w:val="NormalWeb"/>
        <w:shd w:val="clear" w:color="auto" w:fill="FFFFFF"/>
        <w:rPr>
          <w:color w:val="000000"/>
          <w:sz w:val="30"/>
          <w:szCs w:val="30"/>
        </w:rPr>
      </w:pPr>
      <w:r>
        <w:rPr>
          <w:rStyle w:val="Strong"/>
          <w:color w:val="000000"/>
          <w:sz w:val="30"/>
          <w:szCs w:val="30"/>
        </w:rPr>
        <w:t>4.5.2 Liên quan đến vấn đề sử dụng kháng sinh:</w:t>
      </w:r>
    </w:p>
    <w:p w:rsidR="00115739" w:rsidRDefault="00115739" w:rsidP="00115739">
      <w:pPr>
        <w:pStyle w:val="NormalWeb"/>
        <w:shd w:val="clear" w:color="auto" w:fill="FFFFFF"/>
        <w:rPr>
          <w:color w:val="000000"/>
          <w:sz w:val="30"/>
          <w:szCs w:val="30"/>
        </w:rPr>
      </w:pPr>
      <w:r>
        <w:rPr>
          <w:color w:val="000000"/>
          <w:sz w:val="30"/>
          <w:szCs w:val="30"/>
        </w:rPr>
        <w:t>- Chỉ có một số kháng sinh hiệu quả với Hp như: Amoxcillin, Clarithromycin, Metronidazole,.. Tuy nhiên các kháng sinh này lại thường được dùng để điều trị các nhiễm trùng thông thường nên dễ bị kháng thuốc.</w:t>
      </w:r>
    </w:p>
    <w:p w:rsidR="00115739" w:rsidRDefault="00115739" w:rsidP="00115739">
      <w:pPr>
        <w:pStyle w:val="NormalWeb"/>
        <w:shd w:val="clear" w:color="auto" w:fill="FFFFFF"/>
        <w:rPr>
          <w:color w:val="000000"/>
          <w:sz w:val="30"/>
          <w:szCs w:val="30"/>
        </w:rPr>
      </w:pPr>
      <w:r>
        <w:rPr>
          <w:color w:val="000000"/>
          <w:sz w:val="30"/>
          <w:szCs w:val="30"/>
        </w:rPr>
        <w:t>- Sử dụng kháng sinh không đúng cách:</w:t>
      </w:r>
    </w:p>
    <w:p w:rsidR="00115739" w:rsidRDefault="00115739" w:rsidP="00115739">
      <w:pPr>
        <w:pStyle w:val="NormalWeb"/>
        <w:shd w:val="clear" w:color="auto" w:fill="FFFFFF"/>
        <w:rPr>
          <w:color w:val="000000"/>
          <w:sz w:val="30"/>
          <w:szCs w:val="30"/>
        </w:rPr>
      </w:pPr>
      <w:r>
        <w:rPr>
          <w:color w:val="000000"/>
          <w:sz w:val="30"/>
          <w:szCs w:val="30"/>
        </w:rPr>
        <w:t>+ Đơn trị liệu.</w:t>
      </w:r>
    </w:p>
    <w:p w:rsidR="00115739" w:rsidRDefault="00115739" w:rsidP="00115739">
      <w:pPr>
        <w:pStyle w:val="NormalWeb"/>
        <w:shd w:val="clear" w:color="auto" w:fill="FFFFFF"/>
        <w:rPr>
          <w:color w:val="000000"/>
          <w:sz w:val="30"/>
          <w:szCs w:val="30"/>
        </w:rPr>
      </w:pPr>
      <w:r>
        <w:rPr>
          <w:color w:val="000000"/>
          <w:sz w:val="30"/>
          <w:szCs w:val="30"/>
        </w:rPr>
        <w:t>+ Chất lượng thuốc không bảo đảm.</w:t>
      </w:r>
    </w:p>
    <w:p w:rsidR="00115739" w:rsidRDefault="00115739" w:rsidP="00115739">
      <w:pPr>
        <w:pStyle w:val="NormalWeb"/>
        <w:shd w:val="clear" w:color="auto" w:fill="FFFFFF"/>
        <w:rPr>
          <w:color w:val="000000"/>
          <w:sz w:val="30"/>
          <w:szCs w:val="30"/>
        </w:rPr>
      </w:pPr>
      <w:r>
        <w:rPr>
          <w:color w:val="000000"/>
          <w:sz w:val="30"/>
          <w:szCs w:val="30"/>
        </w:rPr>
        <w:t>+ Không sử dụng đúng hàm lượng, liều lượng thuốc.</w:t>
      </w:r>
    </w:p>
    <w:p w:rsidR="00115739" w:rsidRDefault="00115739" w:rsidP="00115739">
      <w:pPr>
        <w:pStyle w:val="NormalWeb"/>
        <w:shd w:val="clear" w:color="auto" w:fill="FFFFFF"/>
        <w:rPr>
          <w:color w:val="000000"/>
          <w:sz w:val="30"/>
          <w:szCs w:val="30"/>
        </w:rPr>
      </w:pPr>
      <w:r>
        <w:rPr>
          <w:color w:val="000000"/>
          <w:sz w:val="30"/>
          <w:szCs w:val="30"/>
        </w:rPr>
        <w:t>+ Lạm dụng kháng sinh, đề kháng chéo.</w:t>
      </w:r>
    </w:p>
    <w:p w:rsidR="00115739" w:rsidRDefault="00115739" w:rsidP="00115739">
      <w:pPr>
        <w:pStyle w:val="NormalWeb"/>
        <w:shd w:val="clear" w:color="auto" w:fill="FFFFFF"/>
        <w:rPr>
          <w:color w:val="000000"/>
          <w:sz w:val="30"/>
          <w:szCs w:val="30"/>
        </w:rPr>
      </w:pPr>
      <w:r>
        <w:rPr>
          <w:rStyle w:val="Strong"/>
          <w:color w:val="000000"/>
          <w:sz w:val="30"/>
          <w:szCs w:val="30"/>
        </w:rPr>
        <w:t>4.5.3 Ức chế toan không tốt:</w:t>
      </w:r>
    </w:p>
    <w:p w:rsidR="00115739" w:rsidRDefault="00115739" w:rsidP="00115739">
      <w:pPr>
        <w:pStyle w:val="NormalWeb"/>
        <w:shd w:val="clear" w:color="auto" w:fill="FFFFFF"/>
        <w:rPr>
          <w:color w:val="000000"/>
          <w:sz w:val="30"/>
          <w:szCs w:val="30"/>
        </w:rPr>
      </w:pPr>
      <w:r>
        <w:rPr>
          <w:color w:val="000000"/>
          <w:sz w:val="30"/>
          <w:szCs w:val="30"/>
        </w:rPr>
        <w:t>- Sử dụng PPI không đúng cách.</w:t>
      </w:r>
    </w:p>
    <w:p w:rsidR="00115739" w:rsidRDefault="00115739" w:rsidP="00115739">
      <w:pPr>
        <w:pStyle w:val="NormalWeb"/>
        <w:shd w:val="clear" w:color="auto" w:fill="FFFFFF"/>
        <w:rPr>
          <w:color w:val="000000"/>
          <w:sz w:val="30"/>
          <w:szCs w:val="30"/>
        </w:rPr>
      </w:pPr>
      <w:r>
        <w:rPr>
          <w:color w:val="000000"/>
          <w:sz w:val="30"/>
          <w:szCs w:val="30"/>
        </w:rPr>
        <w:t>- Ảnh hưởng trên tác dụng của kháng sinh.</w:t>
      </w:r>
    </w:p>
    <w:p w:rsidR="00115739" w:rsidRDefault="00115739" w:rsidP="00115739">
      <w:pPr>
        <w:pStyle w:val="NormalWeb"/>
        <w:shd w:val="clear" w:color="auto" w:fill="FFFFFF"/>
        <w:rPr>
          <w:color w:val="000000"/>
          <w:sz w:val="30"/>
          <w:szCs w:val="30"/>
        </w:rPr>
      </w:pPr>
      <w:r>
        <w:rPr>
          <w:color w:val="000000"/>
          <w:sz w:val="30"/>
          <w:szCs w:val="30"/>
        </w:rPr>
        <w:t>- Ảnh hưởng do tính đa dạng gen của CYP2C19 ở gan.</w:t>
      </w:r>
    </w:p>
    <w:p w:rsidR="00115739" w:rsidRDefault="00115739" w:rsidP="00115739">
      <w:pPr>
        <w:pStyle w:val="NormalWeb"/>
        <w:shd w:val="clear" w:color="auto" w:fill="FFFFFF"/>
        <w:rPr>
          <w:color w:val="000000"/>
          <w:sz w:val="30"/>
          <w:szCs w:val="30"/>
        </w:rPr>
      </w:pPr>
      <w:r>
        <w:rPr>
          <w:rStyle w:val="Strong"/>
          <w:color w:val="000000"/>
          <w:sz w:val="30"/>
          <w:szCs w:val="30"/>
        </w:rPr>
        <w:t>4.6 Các biện pháp cải thiện hiệu quả diệt trừ Hp</w:t>
      </w:r>
    </w:p>
    <w:p w:rsidR="00115739" w:rsidRDefault="00115739" w:rsidP="00115739">
      <w:pPr>
        <w:pStyle w:val="NormalWeb"/>
        <w:shd w:val="clear" w:color="auto" w:fill="FFFFFF"/>
        <w:rPr>
          <w:color w:val="000000"/>
          <w:sz w:val="30"/>
          <w:szCs w:val="30"/>
        </w:rPr>
      </w:pPr>
      <w:r>
        <w:rPr>
          <w:rStyle w:val="Strong"/>
          <w:color w:val="000000"/>
          <w:sz w:val="30"/>
          <w:szCs w:val="30"/>
        </w:rPr>
        <w:t>4.6.1 Chỉ định đúng, chọn phác đồ dễ tuân thủ, tiện sử dụng, ít tác dụng phụ.</w:t>
      </w:r>
    </w:p>
    <w:p w:rsidR="00115739" w:rsidRDefault="00115739" w:rsidP="00115739">
      <w:pPr>
        <w:pStyle w:val="NormalWeb"/>
        <w:shd w:val="clear" w:color="auto" w:fill="FFFFFF"/>
        <w:rPr>
          <w:color w:val="000000"/>
          <w:sz w:val="30"/>
          <w:szCs w:val="30"/>
        </w:rPr>
      </w:pPr>
      <w:r>
        <w:rPr>
          <w:color w:val="000000"/>
          <w:sz w:val="30"/>
          <w:szCs w:val="30"/>
        </w:rPr>
        <w:lastRenderedPageBreak/>
        <w:t>Giải thích cho bệnh nhân về cách uống thuốc và tác dụng phụ (nếu có) để bệnh nhân yên tâm. Động viên, dặn dò chu đáo.</w:t>
      </w:r>
    </w:p>
    <w:p w:rsidR="00115739" w:rsidRDefault="00115739" w:rsidP="00115739">
      <w:pPr>
        <w:pStyle w:val="NormalWeb"/>
        <w:shd w:val="clear" w:color="auto" w:fill="FFFFFF"/>
        <w:rPr>
          <w:color w:val="000000"/>
          <w:sz w:val="30"/>
          <w:szCs w:val="30"/>
        </w:rPr>
      </w:pPr>
      <w:r>
        <w:rPr>
          <w:rStyle w:val="Strong"/>
          <w:color w:val="000000"/>
          <w:sz w:val="30"/>
          <w:szCs w:val="30"/>
        </w:rPr>
        <w:t>4.6.2 Chọn phác đồ kháng sinh thật sự hiệu quả trong lần điều trị đầu tiên.</w:t>
      </w:r>
      <w:r>
        <w:rPr>
          <w:color w:val="000000"/>
          <w:sz w:val="30"/>
          <w:szCs w:val="30"/>
        </w:rPr>
        <w:t>Hạn chế tái phát và điều trị nhiều lần (điều trị lần 2 sẽ khó khăn hơn vì tăng tác dụng phụ và chi phí), thường chọn lựa theo các nguyên tắc sau:</w:t>
      </w:r>
    </w:p>
    <w:p w:rsidR="00115739" w:rsidRDefault="00115739" w:rsidP="00115739">
      <w:pPr>
        <w:pStyle w:val="NormalWeb"/>
        <w:shd w:val="clear" w:color="auto" w:fill="FFFFFF"/>
        <w:rPr>
          <w:color w:val="000000"/>
          <w:sz w:val="30"/>
          <w:szCs w:val="30"/>
        </w:rPr>
      </w:pPr>
      <w:r>
        <w:rPr>
          <w:color w:val="000000"/>
          <w:sz w:val="30"/>
          <w:szCs w:val="30"/>
        </w:rPr>
        <w:t>- Kết hợp ít nhất 2 kháng sinh.</w:t>
      </w:r>
    </w:p>
    <w:p w:rsidR="00115739" w:rsidRDefault="00115739" w:rsidP="00115739">
      <w:pPr>
        <w:pStyle w:val="NormalWeb"/>
        <w:shd w:val="clear" w:color="auto" w:fill="FFFFFF"/>
        <w:rPr>
          <w:color w:val="000000"/>
          <w:sz w:val="30"/>
          <w:szCs w:val="30"/>
        </w:rPr>
      </w:pPr>
      <w:r>
        <w:rPr>
          <w:color w:val="000000"/>
          <w:sz w:val="30"/>
          <w:szCs w:val="30"/>
        </w:rPr>
        <w:t>- Uống thuốc đủ liều và đủ thời gian.</w:t>
      </w:r>
    </w:p>
    <w:p w:rsidR="00115739" w:rsidRDefault="00115739" w:rsidP="00115739">
      <w:pPr>
        <w:pStyle w:val="NormalWeb"/>
        <w:shd w:val="clear" w:color="auto" w:fill="FFFFFF"/>
        <w:rPr>
          <w:color w:val="000000"/>
          <w:sz w:val="30"/>
          <w:szCs w:val="30"/>
        </w:rPr>
      </w:pPr>
      <w:r>
        <w:rPr>
          <w:color w:val="000000"/>
          <w:sz w:val="30"/>
          <w:szCs w:val="30"/>
        </w:rPr>
        <w:t>- Chọn kháng sinh ít bị kháng thuốc nhất trong thời điểm hiện tại.</w:t>
      </w:r>
    </w:p>
    <w:p w:rsidR="00115739" w:rsidRDefault="00115739" w:rsidP="00115739">
      <w:pPr>
        <w:pStyle w:val="NormalWeb"/>
        <w:shd w:val="clear" w:color="auto" w:fill="FFFFFF"/>
        <w:rPr>
          <w:color w:val="000000"/>
          <w:sz w:val="30"/>
          <w:szCs w:val="30"/>
        </w:rPr>
      </w:pPr>
      <w:r>
        <w:rPr>
          <w:color w:val="000000"/>
          <w:sz w:val="30"/>
          <w:szCs w:val="30"/>
        </w:rPr>
        <w:t>- Chất lượng thuốc được đảm bảo.</w:t>
      </w:r>
    </w:p>
    <w:p w:rsidR="00115739" w:rsidRDefault="00115739" w:rsidP="00115739">
      <w:pPr>
        <w:pStyle w:val="NormalWeb"/>
        <w:shd w:val="clear" w:color="auto" w:fill="FFFFFF"/>
        <w:rPr>
          <w:color w:val="000000"/>
          <w:sz w:val="30"/>
          <w:szCs w:val="30"/>
        </w:rPr>
      </w:pPr>
      <w:r>
        <w:rPr>
          <w:rStyle w:val="Strong"/>
          <w:color w:val="000000"/>
          <w:sz w:val="30"/>
          <w:szCs w:val="30"/>
        </w:rPr>
        <w:t>4.6.3 Ức chế toan tốt: PPI x 2 lần trong ngày, trước mỗi bữa ăn 30 phút.</w:t>
      </w:r>
    </w:p>
    <w:p w:rsidR="00115739" w:rsidRDefault="00115739" w:rsidP="00115739">
      <w:pPr>
        <w:pStyle w:val="NormalWeb"/>
        <w:shd w:val="clear" w:color="auto" w:fill="FFFFFF"/>
        <w:rPr>
          <w:color w:val="000000"/>
          <w:sz w:val="30"/>
          <w:szCs w:val="30"/>
        </w:rPr>
      </w:pPr>
      <w:r>
        <w:rPr>
          <w:rStyle w:val="Strong"/>
          <w:color w:val="000000"/>
          <w:sz w:val="30"/>
          <w:szCs w:val="30"/>
        </w:rPr>
        <w:t>4.6.4 Các biện pháp điều trị hỗ trợ:</w:t>
      </w:r>
    </w:p>
    <w:p w:rsidR="00115739" w:rsidRDefault="00115739" w:rsidP="00115739">
      <w:pPr>
        <w:pStyle w:val="NormalWeb"/>
        <w:shd w:val="clear" w:color="auto" w:fill="FFFFFF"/>
        <w:rPr>
          <w:color w:val="000000"/>
          <w:sz w:val="30"/>
          <w:szCs w:val="30"/>
        </w:rPr>
      </w:pPr>
      <w:r>
        <w:rPr>
          <w:color w:val="000000"/>
          <w:sz w:val="30"/>
          <w:szCs w:val="30"/>
        </w:rPr>
        <w:t>- Probiotics: cải thiện tác dụng phụ gây tiêu chảy do kháng sinh, gia tăng sự tuân thủ điều trị.</w:t>
      </w:r>
    </w:p>
    <w:p w:rsidR="00115739" w:rsidRDefault="00115739" w:rsidP="00115739">
      <w:pPr>
        <w:pStyle w:val="NormalWeb"/>
        <w:shd w:val="clear" w:color="auto" w:fill="FFFFFF"/>
        <w:rPr>
          <w:color w:val="000000"/>
          <w:sz w:val="30"/>
          <w:szCs w:val="30"/>
        </w:rPr>
      </w:pPr>
      <w:r>
        <w:rPr>
          <w:color w:val="000000"/>
          <w:sz w:val="30"/>
          <w:szCs w:val="30"/>
        </w:rPr>
        <w:t>- N-acetyl cysteine: cải thiện sự xâm nhập của kháng sinh qua lớp nhầy ở dạ dày, gia tăng hiệu quả điều trị.</w:t>
      </w:r>
    </w:p>
    <w:p w:rsidR="00115739" w:rsidRDefault="00115739" w:rsidP="00115739">
      <w:pPr>
        <w:pStyle w:val="NormalWeb"/>
        <w:shd w:val="clear" w:color="auto" w:fill="FFFFFF"/>
        <w:rPr>
          <w:color w:val="000000"/>
          <w:sz w:val="30"/>
          <w:szCs w:val="30"/>
        </w:rPr>
      </w:pPr>
      <w:r>
        <w:rPr>
          <w:color w:val="000000"/>
          <w:sz w:val="30"/>
          <w:szCs w:val="30"/>
        </w:rPr>
        <w:t>- Không hút thuốc lá, Không uống rượu bia</w:t>
      </w:r>
    </w:p>
    <w:p w:rsidR="00115739" w:rsidRDefault="00115739" w:rsidP="00115739">
      <w:pPr>
        <w:pStyle w:val="NormalWeb"/>
        <w:shd w:val="clear" w:color="auto" w:fill="FFFFFF"/>
        <w:rPr>
          <w:color w:val="000000"/>
          <w:sz w:val="30"/>
          <w:szCs w:val="30"/>
        </w:rPr>
      </w:pPr>
      <w:r>
        <w:rPr>
          <w:rStyle w:val="Strong"/>
          <w:color w:val="000000"/>
          <w:sz w:val="30"/>
          <w:szCs w:val="30"/>
        </w:rPr>
        <w:t>4.7 Theo dõi</w:t>
      </w:r>
    </w:p>
    <w:p w:rsidR="00115739" w:rsidRDefault="00115739" w:rsidP="00115739">
      <w:pPr>
        <w:pStyle w:val="NormalWeb"/>
        <w:shd w:val="clear" w:color="auto" w:fill="FFFFFF"/>
        <w:rPr>
          <w:color w:val="000000"/>
          <w:sz w:val="30"/>
          <w:szCs w:val="30"/>
        </w:rPr>
      </w:pPr>
      <w:r>
        <w:rPr>
          <w:color w:val="000000"/>
          <w:sz w:val="30"/>
          <w:szCs w:val="30"/>
        </w:rPr>
        <w:t>- Xét nghiệm chẩn đoán nhiễm Hp sau điều trị để đánh giá hiệu quả điều trị (thường dùng test hơi thở)</w:t>
      </w:r>
    </w:p>
    <w:p w:rsidR="00115739" w:rsidRDefault="00115739" w:rsidP="00115739">
      <w:pPr>
        <w:pStyle w:val="NormalWeb"/>
        <w:shd w:val="clear" w:color="auto" w:fill="FFFFFF"/>
        <w:rPr>
          <w:color w:val="000000"/>
          <w:sz w:val="30"/>
          <w:szCs w:val="30"/>
        </w:rPr>
      </w:pPr>
      <w:r>
        <w:rPr>
          <w:b/>
          <w:bCs/>
          <w:i/>
          <w:iCs/>
          <w:color w:val="000000"/>
          <w:sz w:val="30"/>
          <w:szCs w:val="30"/>
        </w:rPr>
        <w:t>-</w:t>
      </w:r>
      <w:r>
        <w:rPr>
          <w:color w:val="000000"/>
          <w:sz w:val="30"/>
          <w:szCs w:val="30"/>
        </w:rPr>
        <w:t> Nội soi định kỳ để đánh giá tổn thương hay xét nghiệm mô bệnh học trong các trường hợp sau</w:t>
      </w:r>
    </w:p>
    <w:p w:rsidR="00115739" w:rsidRDefault="00115739" w:rsidP="00115739">
      <w:pPr>
        <w:pStyle w:val="NormalWeb"/>
        <w:shd w:val="clear" w:color="auto" w:fill="FFFFFF"/>
        <w:rPr>
          <w:color w:val="000000"/>
          <w:sz w:val="30"/>
          <w:szCs w:val="30"/>
        </w:rPr>
      </w:pPr>
      <w:r>
        <w:rPr>
          <w:color w:val="000000"/>
          <w:sz w:val="30"/>
          <w:szCs w:val="30"/>
        </w:rPr>
        <w:t>+ Viêm teo dạ dày mạn tính</w:t>
      </w:r>
    </w:p>
    <w:p w:rsidR="00115739" w:rsidRDefault="00115739" w:rsidP="00115739">
      <w:pPr>
        <w:pStyle w:val="NormalWeb"/>
        <w:shd w:val="clear" w:color="auto" w:fill="FFFFFF"/>
        <w:rPr>
          <w:color w:val="000000"/>
          <w:sz w:val="30"/>
          <w:szCs w:val="30"/>
        </w:rPr>
      </w:pPr>
      <w:r>
        <w:rPr>
          <w:color w:val="000000"/>
          <w:sz w:val="30"/>
          <w:szCs w:val="30"/>
        </w:rPr>
        <w:t>+ Dị sản ruột, loạn sản ở dạ dày</w:t>
      </w:r>
    </w:p>
    <w:p w:rsidR="00950979" w:rsidRDefault="00950979"/>
    <w:sectPr w:rsidR="009509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115739"/>
    <w:rsid w:val="00115739"/>
    <w:rsid w:val="00950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57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73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157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5739"/>
    <w:rPr>
      <w:b/>
      <w:bCs/>
    </w:rPr>
  </w:style>
</w:styles>
</file>

<file path=word/webSettings.xml><?xml version="1.0" encoding="utf-8"?>
<w:webSettings xmlns:r="http://schemas.openxmlformats.org/officeDocument/2006/relationships" xmlns:w="http://schemas.openxmlformats.org/wordprocessingml/2006/main">
  <w:divs>
    <w:div w:id="340354173">
      <w:bodyDiv w:val="1"/>
      <w:marLeft w:val="0"/>
      <w:marRight w:val="0"/>
      <w:marTop w:val="0"/>
      <w:marBottom w:val="0"/>
      <w:divBdr>
        <w:top w:val="none" w:sz="0" w:space="0" w:color="auto"/>
        <w:left w:val="none" w:sz="0" w:space="0" w:color="auto"/>
        <w:bottom w:val="none" w:sz="0" w:space="0" w:color="auto"/>
        <w:right w:val="none" w:sz="0" w:space="0" w:color="auto"/>
      </w:divBdr>
    </w:div>
    <w:div w:id="411270589">
      <w:bodyDiv w:val="1"/>
      <w:marLeft w:val="0"/>
      <w:marRight w:val="0"/>
      <w:marTop w:val="0"/>
      <w:marBottom w:val="0"/>
      <w:divBdr>
        <w:top w:val="none" w:sz="0" w:space="0" w:color="auto"/>
        <w:left w:val="none" w:sz="0" w:space="0" w:color="auto"/>
        <w:bottom w:val="none" w:sz="0" w:space="0" w:color="auto"/>
        <w:right w:val="none" w:sz="0" w:space="0" w:color="auto"/>
      </w:divBdr>
    </w:div>
    <w:div w:id="426652667">
      <w:bodyDiv w:val="1"/>
      <w:marLeft w:val="0"/>
      <w:marRight w:val="0"/>
      <w:marTop w:val="0"/>
      <w:marBottom w:val="0"/>
      <w:divBdr>
        <w:top w:val="none" w:sz="0" w:space="0" w:color="auto"/>
        <w:left w:val="none" w:sz="0" w:space="0" w:color="auto"/>
        <w:bottom w:val="none" w:sz="0" w:space="0" w:color="auto"/>
        <w:right w:val="none" w:sz="0" w:space="0" w:color="auto"/>
      </w:divBdr>
    </w:div>
    <w:div w:id="1128888638">
      <w:bodyDiv w:val="1"/>
      <w:marLeft w:val="0"/>
      <w:marRight w:val="0"/>
      <w:marTop w:val="0"/>
      <w:marBottom w:val="0"/>
      <w:divBdr>
        <w:top w:val="none" w:sz="0" w:space="0" w:color="auto"/>
        <w:left w:val="none" w:sz="0" w:space="0" w:color="auto"/>
        <w:bottom w:val="none" w:sz="0" w:space="0" w:color="auto"/>
        <w:right w:val="none" w:sz="0" w:space="0" w:color="auto"/>
      </w:divBdr>
    </w:div>
    <w:div w:id="176051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1405</Words>
  <Characters>8012</Characters>
  <Application>Microsoft Office Word</Application>
  <DocSecurity>0</DocSecurity>
  <Lines>66</Lines>
  <Paragraphs>18</Paragraphs>
  <ScaleCrop>false</ScaleCrop>
  <Company/>
  <LinksUpToDate>false</LinksUpToDate>
  <CharactersWithSpaces>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2019-02-11T14:21:00Z</dcterms:created>
  <dcterms:modified xsi:type="dcterms:W3CDTF">2019-02-11T14:22:00Z</dcterms:modified>
</cp:coreProperties>
</file>