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AB3" w:rsidRPr="008F2AB3" w:rsidRDefault="008F2AB3" w:rsidP="008F2AB3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E80000"/>
          <w:kern w:val="36"/>
          <w:sz w:val="21"/>
          <w:szCs w:val="21"/>
        </w:rPr>
      </w:pPr>
      <w:r w:rsidRPr="008F2AB3">
        <w:rPr>
          <w:rFonts w:ascii="Times New Roman" w:eastAsia="Times New Roman" w:hAnsi="Times New Roman" w:cs="Times New Roman"/>
          <w:b/>
          <w:bCs/>
          <w:color w:val="E80000"/>
          <w:kern w:val="36"/>
          <w:sz w:val="21"/>
          <w:szCs w:val="21"/>
        </w:rPr>
        <w:t>PHÁC ĐỒ ĐIỀU TRỊ CHẢY MÁU SAU NHỔ RĂNG</w:t>
      </w:r>
    </w:p>
    <w:p w:rsidR="008F2AB3" w:rsidRPr="008F2AB3" w:rsidRDefault="008F2AB3" w:rsidP="008F2AB3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8F2AB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1. ĐẠI CƯƠNG</w:t>
      </w:r>
    </w:p>
    <w:p w:rsidR="008F2AB3" w:rsidRPr="008F2AB3" w:rsidRDefault="008F2AB3" w:rsidP="008F2AB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2A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1.1 Định nghĩa:</w:t>
      </w:r>
    </w:p>
    <w:p w:rsidR="008F2AB3" w:rsidRPr="008F2AB3" w:rsidRDefault="008F2AB3" w:rsidP="008F2AB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2AB3">
        <w:rPr>
          <w:rFonts w:ascii="Times New Roman" w:eastAsia="Times New Roman" w:hAnsi="Times New Roman" w:cs="Times New Roman"/>
          <w:color w:val="000000"/>
          <w:sz w:val="24"/>
          <w:szCs w:val="24"/>
        </w:rPr>
        <w:t>Chảy máu sau nhổ răng là một tai nạn khá thường, hoặc tức thì sau nhổ răng hoặc trong những ngày kế tiếp.</w:t>
      </w:r>
    </w:p>
    <w:p w:rsidR="008F2AB3" w:rsidRPr="008F2AB3" w:rsidRDefault="008F2AB3" w:rsidP="008F2AB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2A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1.2 Nguyên nhân:</w:t>
      </w:r>
    </w:p>
    <w:p w:rsidR="008F2AB3" w:rsidRPr="008F2AB3" w:rsidRDefault="008F2AB3" w:rsidP="008F2AB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2AB3">
        <w:rPr>
          <w:rFonts w:ascii="Times New Roman" w:eastAsia="Times New Roman" w:hAnsi="Times New Roman" w:cs="Times New Roman"/>
          <w:color w:val="000000"/>
          <w:sz w:val="24"/>
          <w:szCs w:val="24"/>
        </w:rPr>
        <w:t>- Hoặc một trạng thái viêm cấp tính hay kinh niên, trên dây chằng (viêm khớp đơn) hay trong vùng lân cận (bướu hạt).</w:t>
      </w:r>
    </w:p>
    <w:p w:rsidR="008F2AB3" w:rsidRPr="008F2AB3" w:rsidRDefault="008F2AB3" w:rsidP="008F2AB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2AB3">
        <w:rPr>
          <w:rFonts w:ascii="Times New Roman" w:eastAsia="Times New Roman" w:hAnsi="Times New Roman" w:cs="Times New Roman"/>
          <w:color w:val="000000"/>
          <w:sz w:val="24"/>
          <w:szCs w:val="24"/>
        </w:rPr>
        <w:t>- Hoặc sự còn lại của những mảnh xương vụn hay mảnh chân răng.</w:t>
      </w:r>
    </w:p>
    <w:p w:rsidR="008F2AB3" w:rsidRPr="008F2AB3" w:rsidRDefault="008F2AB3" w:rsidP="008F2AB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2AB3">
        <w:rPr>
          <w:rFonts w:ascii="Times New Roman" w:eastAsia="Times New Roman" w:hAnsi="Times New Roman" w:cs="Times New Roman"/>
          <w:color w:val="000000"/>
          <w:sz w:val="24"/>
          <w:szCs w:val="24"/>
        </w:rPr>
        <w:t>- Hoặc tính chất của thuốc tê: sự nở mạch liền theo sự co mạch do tác động của Adrénaline.</w:t>
      </w:r>
    </w:p>
    <w:p w:rsidR="008F2AB3" w:rsidRPr="008F2AB3" w:rsidRDefault="008F2AB3" w:rsidP="008F2AB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2AB3">
        <w:rPr>
          <w:rFonts w:ascii="Times New Roman" w:eastAsia="Times New Roman" w:hAnsi="Times New Roman" w:cs="Times New Roman"/>
          <w:color w:val="000000"/>
          <w:sz w:val="24"/>
          <w:szCs w:val="24"/>
        </w:rPr>
        <w:t>- Hoặc sự rách một mạch máu nhỏ; động mạch răng sau trong vùng lồi củ hàm trên, hay động mạch răng dưới.</w:t>
      </w:r>
    </w:p>
    <w:p w:rsidR="008F2AB3" w:rsidRPr="008F2AB3" w:rsidRDefault="008F2AB3" w:rsidP="008F2AB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2AB3">
        <w:rPr>
          <w:rFonts w:ascii="Times New Roman" w:eastAsia="Times New Roman" w:hAnsi="Times New Roman" w:cs="Times New Roman"/>
          <w:color w:val="000000"/>
          <w:sz w:val="24"/>
          <w:szCs w:val="24"/>
        </w:rPr>
        <w:t>Trước sự xuất huyết, người ta phải luôn luôn tìm kiếm một trong những nguyên nhân tại chỗ kể trên, trước khi nghĩ đến một yếu tố toàn thân.</w:t>
      </w:r>
    </w:p>
    <w:p w:rsidR="008F2AB3" w:rsidRPr="008F2AB3" w:rsidRDefault="008F2AB3" w:rsidP="008F2AB3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8F2AB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2. ĐÁNH GIÁ BỆNH NHÂN</w:t>
      </w:r>
    </w:p>
    <w:p w:rsidR="008F2AB3" w:rsidRPr="008F2AB3" w:rsidRDefault="008F2AB3" w:rsidP="008F2AB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2A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2.1 Bệnh sử:</w:t>
      </w:r>
    </w:p>
    <w:p w:rsidR="008F2AB3" w:rsidRPr="008F2AB3" w:rsidRDefault="008F2AB3" w:rsidP="008F2AB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2AB3">
        <w:rPr>
          <w:rFonts w:ascii="Times New Roman" w:eastAsia="Times New Roman" w:hAnsi="Times New Roman" w:cs="Times New Roman"/>
          <w:color w:val="000000"/>
          <w:sz w:val="24"/>
          <w:szCs w:val="24"/>
        </w:rPr>
        <w:t>Chảy máu sau nhổ răng.</w:t>
      </w:r>
    </w:p>
    <w:p w:rsidR="008F2AB3" w:rsidRPr="008F2AB3" w:rsidRDefault="008F2AB3" w:rsidP="008F2AB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2A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2.2 Lâm sàng:</w:t>
      </w:r>
    </w:p>
    <w:p w:rsidR="008F2AB3" w:rsidRPr="008F2AB3" w:rsidRDefault="008F2AB3" w:rsidP="008F2AB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2AB3">
        <w:rPr>
          <w:rFonts w:ascii="Times New Roman" w:eastAsia="Times New Roman" w:hAnsi="Times New Roman" w:cs="Times New Roman"/>
          <w:color w:val="000000"/>
          <w:sz w:val="24"/>
          <w:szCs w:val="24"/>
        </w:rPr>
        <w:t>- Chảy máu sau nhổ răng nhiều giờ không cầm, bệnh nhân nhổ ra nhiều máu.</w:t>
      </w:r>
    </w:p>
    <w:p w:rsidR="008F2AB3" w:rsidRPr="008F2AB3" w:rsidRDefault="008F2AB3" w:rsidP="008F2AB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2AB3">
        <w:rPr>
          <w:rFonts w:ascii="Times New Roman" w:eastAsia="Times New Roman" w:hAnsi="Times New Roman" w:cs="Times New Roman"/>
          <w:color w:val="000000"/>
          <w:sz w:val="24"/>
          <w:szCs w:val="24"/>
        </w:rPr>
        <w:t>- Máu chảy ra từ ổ răng.</w:t>
      </w:r>
    </w:p>
    <w:p w:rsidR="008F2AB3" w:rsidRPr="008F2AB3" w:rsidRDefault="008F2AB3" w:rsidP="008F2AB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2AB3">
        <w:rPr>
          <w:rFonts w:ascii="Times New Roman" w:eastAsia="Times New Roman" w:hAnsi="Times New Roman" w:cs="Times New Roman"/>
          <w:color w:val="000000"/>
          <w:sz w:val="24"/>
          <w:szCs w:val="24"/>
        </w:rPr>
        <w:t>- Hoặc có thể thấy một vòi máu nhỏ của động mạch.</w:t>
      </w:r>
    </w:p>
    <w:p w:rsidR="008F2AB3" w:rsidRPr="008F2AB3" w:rsidRDefault="008F2AB3" w:rsidP="008F2AB3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8F2AB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2.3. Cận lâm sàng:</w:t>
      </w:r>
    </w:p>
    <w:p w:rsidR="008F2AB3" w:rsidRPr="008F2AB3" w:rsidRDefault="008F2AB3" w:rsidP="008F2AB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2AB3">
        <w:rPr>
          <w:rFonts w:ascii="Times New Roman" w:eastAsia="Times New Roman" w:hAnsi="Times New Roman" w:cs="Times New Roman"/>
          <w:color w:val="000000"/>
          <w:sz w:val="24"/>
          <w:szCs w:val="24"/>
        </w:rPr>
        <w:t>- Xét nghiệm: tổng phân tích tế bào máu, TQ, TCK, nhóm máu, Rhd và các xét nghiệm sinh hóa thường quy.</w:t>
      </w:r>
    </w:p>
    <w:p w:rsidR="008F2AB3" w:rsidRPr="008F2AB3" w:rsidRDefault="008F2AB3" w:rsidP="008F2AB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2AB3">
        <w:rPr>
          <w:rFonts w:ascii="Times New Roman" w:eastAsia="Times New Roman" w:hAnsi="Times New Roman" w:cs="Times New Roman"/>
          <w:color w:val="000000"/>
          <w:sz w:val="24"/>
          <w:szCs w:val="24"/>
        </w:rPr>
        <w:t>- X-quang: quanh chóp, Panorex.</w:t>
      </w:r>
    </w:p>
    <w:p w:rsidR="008F2AB3" w:rsidRPr="008F2AB3" w:rsidRDefault="008F2AB3" w:rsidP="008F2AB3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8F2AB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3. CHẨN ĐOÁN CHẢY MÁU SAU NHỔ RĂNG</w:t>
      </w:r>
    </w:p>
    <w:p w:rsidR="008F2AB3" w:rsidRPr="008F2AB3" w:rsidRDefault="008F2AB3" w:rsidP="008F2AB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2AB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Chảy máu sau nhổ răng do nguyên nhân tại chỗ.</w:t>
      </w:r>
    </w:p>
    <w:p w:rsidR="008F2AB3" w:rsidRPr="008F2AB3" w:rsidRDefault="008F2AB3" w:rsidP="008F2AB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2AB3">
        <w:rPr>
          <w:rFonts w:ascii="Times New Roman" w:eastAsia="Times New Roman" w:hAnsi="Times New Roman" w:cs="Times New Roman"/>
          <w:color w:val="000000"/>
          <w:sz w:val="24"/>
          <w:szCs w:val="24"/>
        </w:rPr>
        <w:t>- Chảy máu sau nhổ răng có kèm yếu tố toàn thân.</w:t>
      </w:r>
    </w:p>
    <w:p w:rsidR="008F2AB3" w:rsidRPr="008F2AB3" w:rsidRDefault="008F2AB3" w:rsidP="008F2AB3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8F2AB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4. ĐIỀU TRỊ CHẢY MÁU SAU NHỔ RĂNG</w:t>
      </w:r>
    </w:p>
    <w:p w:rsidR="008F2AB3" w:rsidRPr="008F2AB3" w:rsidRDefault="008F2AB3" w:rsidP="008F2AB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2A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4.1. Mục đích điều trị:</w:t>
      </w:r>
    </w:p>
    <w:p w:rsidR="008F2AB3" w:rsidRPr="008F2AB3" w:rsidRDefault="008F2AB3" w:rsidP="008F2AB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2AB3">
        <w:rPr>
          <w:rFonts w:ascii="Times New Roman" w:eastAsia="Times New Roman" w:hAnsi="Times New Roman" w:cs="Times New Roman"/>
          <w:color w:val="000000"/>
          <w:sz w:val="24"/>
          <w:szCs w:val="24"/>
        </w:rPr>
        <w:t>Cầm máu.</w:t>
      </w:r>
    </w:p>
    <w:p w:rsidR="008F2AB3" w:rsidRPr="008F2AB3" w:rsidRDefault="008F2AB3" w:rsidP="008F2AB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2A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4.2. Nguyên tắc điều trị:</w:t>
      </w:r>
    </w:p>
    <w:p w:rsidR="008F2AB3" w:rsidRPr="008F2AB3" w:rsidRDefault="008F2AB3" w:rsidP="008F2AB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2AB3">
        <w:rPr>
          <w:rFonts w:ascii="Times New Roman" w:eastAsia="Times New Roman" w:hAnsi="Times New Roman" w:cs="Times New Roman"/>
          <w:color w:val="000000"/>
          <w:sz w:val="24"/>
          <w:szCs w:val="24"/>
        </w:rPr>
        <w:t>- Xác định nguyên nhân chảy máu.</w:t>
      </w:r>
    </w:p>
    <w:p w:rsidR="008F2AB3" w:rsidRPr="008F2AB3" w:rsidRDefault="008F2AB3" w:rsidP="008F2AB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2AB3">
        <w:rPr>
          <w:rFonts w:ascii="Times New Roman" w:eastAsia="Times New Roman" w:hAnsi="Times New Roman" w:cs="Times New Roman"/>
          <w:color w:val="000000"/>
          <w:sz w:val="24"/>
          <w:szCs w:val="24"/>
        </w:rPr>
        <w:t>- Cầm máu.</w:t>
      </w:r>
    </w:p>
    <w:p w:rsidR="008F2AB3" w:rsidRPr="008F2AB3" w:rsidRDefault="008F2AB3" w:rsidP="008F2AB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2A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4.3. Điều trị cụ thể:</w:t>
      </w:r>
    </w:p>
    <w:p w:rsidR="008F2AB3" w:rsidRPr="008F2AB3" w:rsidRDefault="008F2AB3" w:rsidP="008F2AB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2A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4.3.1. Chảy máu sau nhổ răng do nguyên nhân tại chỗ:</w:t>
      </w:r>
    </w:p>
    <w:p w:rsidR="008F2AB3" w:rsidRPr="008F2AB3" w:rsidRDefault="008F2AB3" w:rsidP="008F2AB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2AB3">
        <w:rPr>
          <w:rFonts w:ascii="Times New Roman" w:eastAsia="Times New Roman" w:hAnsi="Times New Roman" w:cs="Times New Roman"/>
          <w:color w:val="000000"/>
          <w:sz w:val="24"/>
          <w:szCs w:val="24"/>
        </w:rPr>
        <w:t>- Gây tê tại chỗ hoặc gây tê vùng.</w:t>
      </w:r>
    </w:p>
    <w:p w:rsidR="008F2AB3" w:rsidRPr="008F2AB3" w:rsidRDefault="008F2AB3" w:rsidP="008F2AB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2AB3">
        <w:rPr>
          <w:rFonts w:ascii="Times New Roman" w:eastAsia="Times New Roman" w:hAnsi="Times New Roman" w:cs="Times New Roman"/>
          <w:color w:val="000000"/>
          <w:sz w:val="24"/>
          <w:szCs w:val="24"/>
        </w:rPr>
        <w:t>- Xác định điểm xuất phát chảy máu.</w:t>
      </w:r>
    </w:p>
    <w:p w:rsidR="008F2AB3" w:rsidRPr="008F2AB3" w:rsidRDefault="008F2AB3" w:rsidP="008F2AB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2AB3">
        <w:rPr>
          <w:rFonts w:ascii="Times New Roman" w:eastAsia="Times New Roman" w:hAnsi="Times New Roman" w:cs="Times New Roman"/>
          <w:color w:val="000000"/>
          <w:sz w:val="24"/>
          <w:szCs w:val="24"/>
        </w:rPr>
        <w:t>- Xem lại ổ răng.</w:t>
      </w:r>
    </w:p>
    <w:p w:rsidR="008F2AB3" w:rsidRPr="008F2AB3" w:rsidRDefault="008F2AB3" w:rsidP="008F2AB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2AB3">
        <w:rPr>
          <w:rFonts w:ascii="Times New Roman" w:eastAsia="Times New Roman" w:hAnsi="Times New Roman" w:cs="Times New Roman"/>
          <w:color w:val="000000"/>
          <w:sz w:val="24"/>
          <w:szCs w:val="24"/>
        </w:rPr>
        <w:t>- Lấy hết cục máu đông.</w:t>
      </w:r>
    </w:p>
    <w:p w:rsidR="008F2AB3" w:rsidRPr="008F2AB3" w:rsidRDefault="008F2AB3" w:rsidP="008F2AB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2AB3">
        <w:rPr>
          <w:rFonts w:ascii="Times New Roman" w:eastAsia="Times New Roman" w:hAnsi="Times New Roman" w:cs="Times New Roman"/>
          <w:color w:val="000000"/>
          <w:sz w:val="24"/>
          <w:szCs w:val="24"/>
        </w:rPr>
        <w:t>- Bơm rữa nạo kỹ ổ răng.</w:t>
      </w:r>
    </w:p>
    <w:p w:rsidR="008F2AB3" w:rsidRPr="008F2AB3" w:rsidRDefault="008F2AB3" w:rsidP="008F2AB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2AB3">
        <w:rPr>
          <w:rFonts w:ascii="Times New Roman" w:eastAsia="Times New Roman" w:hAnsi="Times New Roman" w:cs="Times New Roman"/>
          <w:color w:val="000000"/>
          <w:sz w:val="24"/>
          <w:szCs w:val="24"/>
        </w:rPr>
        <w:t>- Lấy chóp răng, u hạt, mảnh xương vụn hay mảnh xương ổ gãy nếu có.</w:t>
      </w:r>
    </w:p>
    <w:p w:rsidR="008F2AB3" w:rsidRPr="008F2AB3" w:rsidRDefault="008F2AB3" w:rsidP="008F2AB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2AB3">
        <w:rPr>
          <w:rFonts w:ascii="Times New Roman" w:eastAsia="Times New Roman" w:hAnsi="Times New Roman" w:cs="Times New Roman"/>
          <w:color w:val="000000"/>
          <w:sz w:val="24"/>
          <w:szCs w:val="24"/>
        </w:rPr>
        <w:t>- Bơm rửa sạch, thấm khô.</w:t>
      </w:r>
    </w:p>
    <w:p w:rsidR="008F2AB3" w:rsidRPr="008F2AB3" w:rsidRDefault="008F2AB3" w:rsidP="008F2AB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2AB3">
        <w:rPr>
          <w:rFonts w:ascii="Times New Roman" w:eastAsia="Times New Roman" w:hAnsi="Times New Roman" w:cs="Times New Roman"/>
          <w:color w:val="000000"/>
          <w:sz w:val="24"/>
          <w:szCs w:val="24"/>
        </w:rPr>
        <w:t>- Nhét vào ổ răng xốp spongel.</w:t>
      </w:r>
    </w:p>
    <w:p w:rsidR="008F2AB3" w:rsidRPr="008F2AB3" w:rsidRDefault="008F2AB3" w:rsidP="008F2AB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2AB3">
        <w:rPr>
          <w:rFonts w:ascii="Times New Roman" w:eastAsia="Times New Roman" w:hAnsi="Times New Roman" w:cs="Times New Roman"/>
          <w:color w:val="000000"/>
          <w:sz w:val="24"/>
          <w:szCs w:val="24"/>
        </w:rPr>
        <w:t>- Khâu niêm mạc ổ răng.</w:t>
      </w:r>
    </w:p>
    <w:p w:rsidR="008F2AB3" w:rsidRPr="008F2AB3" w:rsidRDefault="008F2AB3" w:rsidP="008F2AB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2AB3">
        <w:rPr>
          <w:rFonts w:ascii="Times New Roman" w:eastAsia="Times New Roman" w:hAnsi="Times New Roman" w:cs="Times New Roman"/>
          <w:color w:val="000000"/>
          <w:sz w:val="24"/>
          <w:szCs w:val="24"/>
        </w:rPr>
        <w:t>- Đặt một cuộn gạc trên ổ răng và cho bệnh nhân cắn chặt trong vòng 30’.</w:t>
      </w:r>
    </w:p>
    <w:p w:rsidR="008F2AB3" w:rsidRPr="008F2AB3" w:rsidRDefault="008F2AB3" w:rsidP="008F2AB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2A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4.3.2. Chảy máu sau nhổ răng có kèm yếu tố toàn thân:</w:t>
      </w:r>
    </w:p>
    <w:p w:rsidR="008F2AB3" w:rsidRPr="008F2AB3" w:rsidRDefault="008F2AB3" w:rsidP="008F2AB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2AB3">
        <w:rPr>
          <w:rFonts w:ascii="Times New Roman" w:eastAsia="Times New Roman" w:hAnsi="Times New Roman" w:cs="Times New Roman"/>
          <w:color w:val="000000"/>
          <w:sz w:val="24"/>
          <w:szCs w:val="24"/>
        </w:rPr>
        <w:t>- Xử trí tại chỗ: như trên.</w:t>
      </w:r>
    </w:p>
    <w:p w:rsidR="008F2AB3" w:rsidRPr="008F2AB3" w:rsidRDefault="008F2AB3" w:rsidP="008F2AB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2AB3">
        <w:rPr>
          <w:rFonts w:ascii="Times New Roman" w:eastAsia="Times New Roman" w:hAnsi="Times New Roman" w:cs="Times New Roman"/>
          <w:color w:val="000000"/>
          <w:sz w:val="24"/>
          <w:szCs w:val="24"/>
        </w:rPr>
        <w:t>- Toàn thân: kết hợp các chuyên khoa liên quan (Huyết học..).</w:t>
      </w:r>
    </w:p>
    <w:p w:rsidR="008F2AB3" w:rsidRPr="008F2AB3" w:rsidRDefault="008F2AB3" w:rsidP="008F2AB3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8F2AB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5. THEO DÕI TÁI KHÁM CHẢY MÁU SAU NHỔ RĂNG</w:t>
      </w:r>
    </w:p>
    <w:p w:rsidR="008F2AB3" w:rsidRPr="008F2AB3" w:rsidRDefault="008F2AB3" w:rsidP="008F2AB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2AB3">
        <w:rPr>
          <w:rFonts w:ascii="Times New Roman" w:eastAsia="Times New Roman" w:hAnsi="Times New Roman" w:cs="Times New Roman"/>
          <w:color w:val="000000"/>
          <w:sz w:val="24"/>
          <w:szCs w:val="24"/>
        </w:rPr>
        <w:t>- Chảy máu do nguyên nhân tại chỗ, thường không nguy hiểm đến tính mạng.</w:t>
      </w:r>
    </w:p>
    <w:p w:rsidR="008F2AB3" w:rsidRPr="008F2AB3" w:rsidRDefault="008F2AB3" w:rsidP="008F2AB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2AB3">
        <w:rPr>
          <w:rFonts w:ascii="Times New Roman" w:eastAsia="Times New Roman" w:hAnsi="Times New Roman" w:cs="Times New Roman"/>
          <w:color w:val="000000"/>
          <w:sz w:val="24"/>
          <w:szCs w:val="24"/>
        </w:rPr>
        <w:t>- Cầm máu tại chỗ là chủ yếu và đủ, không cần nhập viện.</w:t>
      </w:r>
    </w:p>
    <w:p w:rsidR="008F2AB3" w:rsidRPr="008F2AB3" w:rsidRDefault="008F2AB3" w:rsidP="008F2AB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2AB3">
        <w:rPr>
          <w:rFonts w:ascii="Times New Roman" w:eastAsia="Times New Roman" w:hAnsi="Times New Roman" w:cs="Times New Roman"/>
          <w:color w:val="000000"/>
          <w:sz w:val="24"/>
          <w:szCs w:val="24"/>
        </w:rPr>
        <w:t>-Tái khám nếu còn chảy máu.</w:t>
      </w:r>
    </w:p>
    <w:p w:rsidR="008F2AB3" w:rsidRPr="008F2AB3" w:rsidRDefault="008F2AB3" w:rsidP="008F2AB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2AB3">
        <w:rPr>
          <w:rFonts w:ascii="Times New Roman" w:eastAsia="Times New Roman" w:hAnsi="Times New Roman" w:cs="Times New Roman"/>
          <w:color w:val="000000"/>
          <w:sz w:val="24"/>
          <w:szCs w:val="24"/>
        </w:rPr>
        <w:t>- Cần lưu ý các trường hợp chảy máu sau nhổ răng có kèm yếu tố toàn thân, hướng dẫn BN điều trị chuyên khoa.</w:t>
      </w:r>
    </w:p>
    <w:p w:rsidR="00E02021" w:rsidRDefault="00E02021">
      <w:bookmarkStart w:id="0" w:name="_GoBack"/>
      <w:bookmarkEnd w:id="0"/>
    </w:p>
    <w:sectPr w:rsidR="00E020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538"/>
    <w:rsid w:val="008F2AB3"/>
    <w:rsid w:val="00E02021"/>
    <w:rsid w:val="00FC6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2A56F4-1CA6-463D-964A-CB213285C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F2A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8F2AB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2AB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8F2AB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8F2A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F2A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78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1906</Characters>
  <Application>Microsoft Office Word</Application>
  <DocSecurity>0</DocSecurity>
  <Lines>15</Lines>
  <Paragraphs>4</Paragraphs>
  <ScaleCrop>false</ScaleCrop>
  <Company/>
  <LinksUpToDate>false</LinksUpToDate>
  <CharactersWithSpaces>2236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ngoc vinh</dc:creator>
  <cp:keywords/>
  <dc:description/>
  <cp:lastModifiedBy>nguyen ngoc vinh</cp:lastModifiedBy>
  <cp:revision>3</cp:revision>
  <dcterms:created xsi:type="dcterms:W3CDTF">2019-02-15T08:35:00Z</dcterms:created>
  <dcterms:modified xsi:type="dcterms:W3CDTF">2019-02-15T08:35:00Z</dcterms:modified>
</cp:coreProperties>
</file>