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71" w:rsidRPr="00AC6371" w:rsidRDefault="00AC6371" w:rsidP="00AC637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AC6371">
        <w:rPr>
          <w:rFonts w:ascii="Times New Roman" w:eastAsia="Times New Roman" w:hAnsi="Times New Roman" w:cs="Times New Roman"/>
          <w:b/>
          <w:bCs/>
          <w:color w:val="000000"/>
          <w:sz w:val="27"/>
          <w:szCs w:val="27"/>
        </w:rPr>
        <w:t>CHẨN ĐOÁN VÀ ĐIỀU TRỊ THAI NGOÀI TỬ CUNG</w:t>
      </w:r>
    </w:p>
    <w:p w:rsidR="00AC6371" w:rsidRPr="00AC6371" w:rsidRDefault="00AC6371" w:rsidP="00AC637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AC6371">
        <w:rPr>
          <w:rFonts w:ascii="Times New Roman" w:eastAsia="Times New Roman" w:hAnsi="Times New Roman" w:cs="Times New Roman"/>
          <w:b/>
          <w:bCs/>
          <w:color w:val="000000"/>
          <w:sz w:val="27"/>
          <w:szCs w:val="27"/>
        </w:rPr>
        <w:t>I. Định nghĩa</w:t>
      </w:r>
    </w:p>
    <w:p w:rsidR="00AC6371" w:rsidRPr="00AC6371" w:rsidRDefault="00AC6371" w:rsidP="00AC63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6371">
        <w:rPr>
          <w:rFonts w:ascii="Times New Roman" w:eastAsia="Times New Roman" w:hAnsi="Times New Roman" w:cs="Times New Roman"/>
          <w:color w:val="000000"/>
          <w:sz w:val="24"/>
          <w:szCs w:val="24"/>
        </w:rPr>
        <w:t>- Thai ngoài tử cung là tình trạng túi thai nằm ngoài tử cung.</w:t>
      </w:r>
    </w:p>
    <w:p w:rsidR="00AC6371" w:rsidRPr="00AC6371" w:rsidRDefault="00AC6371" w:rsidP="00AC63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6371">
        <w:rPr>
          <w:rFonts w:ascii="Times New Roman" w:eastAsia="Times New Roman" w:hAnsi="Times New Roman" w:cs="Times New Roman"/>
          <w:color w:val="000000"/>
          <w:sz w:val="24"/>
          <w:szCs w:val="24"/>
        </w:rPr>
        <w:t>- Tần suất hiện mắc TNTC khoảng 9% thai kỳ.</w:t>
      </w:r>
    </w:p>
    <w:p w:rsidR="00AC6371" w:rsidRPr="00AC6371" w:rsidRDefault="00AC6371" w:rsidP="00AC63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6371">
        <w:rPr>
          <w:rFonts w:ascii="Times New Roman" w:eastAsia="Times New Roman" w:hAnsi="Times New Roman" w:cs="Times New Roman"/>
          <w:color w:val="000000"/>
          <w:sz w:val="24"/>
          <w:szCs w:val="24"/>
        </w:rPr>
        <w:t>- Tần suất mới mắc hàng năm ở Anh là 11,5 trong 1000 thai kỳ, với tỷ suất tử vong là 4%.</w:t>
      </w:r>
    </w:p>
    <w:p w:rsidR="00AC6371" w:rsidRDefault="00AC6371" w:rsidP="00AC6371">
      <w:pPr>
        <w:pStyle w:val="Heading3"/>
        <w:shd w:val="clear" w:color="auto" w:fill="FFFFFF"/>
        <w:rPr>
          <w:color w:val="000000"/>
        </w:rPr>
      </w:pPr>
      <w:r>
        <w:rPr>
          <w:color w:val="000000"/>
        </w:rPr>
        <w:t>II. Yếu tố nguy cơ TNTC [1]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86"/>
        <w:gridCol w:w="5365"/>
        <w:gridCol w:w="1629"/>
      </w:tblGrid>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Mức độ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Yếu tố nguy cơ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Odds ratio</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Tiền căn TNTC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9.3 - 47</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Tiền căn PT trên vòi trứng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6.0 - 11.5</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Tiền căn thắt vòi trứng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3.0 - 139</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Bệnh lý tại vòi trứng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3.5 - 25</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Phơi nhiễm DES trong tử cung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2.4 - 13</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Đang sử dụng DCTC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1.1 - 45</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Vô sinh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1.1 - 28</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Tiền căn viêm CTC (lậu, chlamydia)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2.8 - 3.7</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Viêm nhiễm vùng chậu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2.1 - 3.0</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Nhiều bạn tình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1.4 - 4.8</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Hút thuốc lá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2.3 - 3.9</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Thấp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Tiền căn PT bụng/chậu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0.93 - 3.8</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Thụt rửa âm đạo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1.1 - 3.1</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QHTD sớm (&lt; 18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1.1 - 2.5</w:t>
            </w:r>
          </w:p>
        </w:tc>
      </w:tr>
    </w:tbl>
    <w:p w:rsidR="00AC6371" w:rsidRDefault="00AC6371" w:rsidP="00AC6371">
      <w:pPr>
        <w:pStyle w:val="Heading4"/>
        <w:shd w:val="clear" w:color="auto" w:fill="FFFFFF"/>
        <w:rPr>
          <w:color w:val="000000"/>
        </w:rPr>
      </w:pPr>
      <w:r>
        <w:rPr>
          <w:color w:val="000000"/>
        </w:rPr>
        <w:t>III. β-hCG trongthai kỳ và chẩn đoán TNTC [2]</w:t>
      </w:r>
    </w:p>
    <w:p w:rsidR="00AC6371" w:rsidRDefault="00AC6371" w:rsidP="00AC6371">
      <w:pPr>
        <w:pStyle w:val="NormalWeb"/>
        <w:shd w:val="clear" w:color="auto" w:fill="FFFFFF"/>
        <w:rPr>
          <w:color w:val="000000"/>
        </w:rPr>
      </w:pPr>
      <w:r>
        <w:rPr>
          <w:color w:val="000000"/>
        </w:rPr>
        <w:t>- 7 ngày sau thụ thai có thể phát hiện đầu tiên trong máu.</w:t>
      </w:r>
    </w:p>
    <w:p w:rsidR="00AC6371" w:rsidRDefault="00AC6371" w:rsidP="00AC6371">
      <w:pPr>
        <w:pStyle w:val="NormalWeb"/>
        <w:shd w:val="clear" w:color="auto" w:fill="FFFFFF"/>
        <w:rPr>
          <w:color w:val="000000"/>
        </w:rPr>
      </w:pPr>
      <w:r>
        <w:rPr>
          <w:color w:val="000000"/>
        </w:rPr>
        <w:t>- Tại thời điểm trễ kinh: 100 mUI/Ml.</w:t>
      </w:r>
    </w:p>
    <w:p w:rsidR="00AC6371" w:rsidRDefault="00AC6371" w:rsidP="00AC6371">
      <w:pPr>
        <w:pStyle w:val="NormalWeb"/>
        <w:shd w:val="clear" w:color="auto" w:fill="FFFFFF"/>
        <w:rPr>
          <w:color w:val="000000"/>
        </w:rPr>
      </w:pPr>
      <w:r>
        <w:rPr>
          <w:color w:val="000000"/>
        </w:rPr>
        <w:t>- Đỉnh cao tuần 8 - 10: 100.000 mUI/mL.</w:t>
      </w:r>
    </w:p>
    <w:p w:rsidR="00AC6371" w:rsidRDefault="00AC6371" w:rsidP="00AC6371">
      <w:pPr>
        <w:pStyle w:val="NormalWeb"/>
        <w:shd w:val="clear" w:color="auto" w:fill="FFFFFF"/>
        <w:rPr>
          <w:color w:val="000000"/>
        </w:rPr>
      </w:pPr>
      <w:r>
        <w:rPr>
          <w:color w:val="000000"/>
        </w:rPr>
        <w:t>- Sau đó giảm dần tới tuần 18 - 20.</w:t>
      </w:r>
    </w:p>
    <w:p w:rsidR="00AC6371" w:rsidRDefault="00AC6371" w:rsidP="00AC6371">
      <w:pPr>
        <w:pStyle w:val="NormalWeb"/>
        <w:shd w:val="clear" w:color="auto" w:fill="FFFFFF"/>
        <w:rPr>
          <w:color w:val="000000"/>
        </w:rPr>
      </w:pPr>
      <w:r>
        <w:rPr>
          <w:color w:val="000000"/>
        </w:rPr>
        <w:t>- Ổn định đến cuối thai kỳ: 10.000-20.000 mUI/mL.</w:t>
      </w:r>
    </w:p>
    <w:p w:rsidR="00AC6371" w:rsidRDefault="00AC6371" w:rsidP="00AC6371">
      <w:pPr>
        <w:pStyle w:val="NormalWeb"/>
        <w:shd w:val="clear" w:color="auto" w:fill="FFFFFF"/>
        <w:rPr>
          <w:color w:val="000000"/>
        </w:rPr>
      </w:pPr>
      <w:r>
        <w:rPr>
          <w:color w:val="000000"/>
        </w:rPr>
        <w:t>- Tăng gấp đoi mỗi 1,4 - 2,1 ngày.</w:t>
      </w:r>
    </w:p>
    <w:p w:rsidR="00AC6371" w:rsidRDefault="00AC6371" w:rsidP="00AC6371">
      <w:pPr>
        <w:pStyle w:val="NormalWeb"/>
        <w:shd w:val="clear" w:color="auto" w:fill="FFFFFF"/>
        <w:rPr>
          <w:color w:val="000000"/>
        </w:rPr>
      </w:pPr>
      <w:r>
        <w:rPr>
          <w:color w:val="000000"/>
        </w:rPr>
        <w:lastRenderedPageBreak/>
        <w:t>- Nghi ngờ TNTC nếu &gt; 7 ngày mới tăng gấp đôi (Obstet Gynecol 75:421, 1990).</w:t>
      </w:r>
    </w:p>
    <w:p w:rsidR="00AC6371" w:rsidRDefault="00AC6371" w:rsidP="00AC6371">
      <w:pPr>
        <w:pStyle w:val="NormalWeb"/>
        <w:shd w:val="clear" w:color="auto" w:fill="FFFFFF"/>
        <w:rPr>
          <w:color w:val="000000"/>
        </w:rPr>
      </w:pPr>
      <w:r>
        <w:rPr>
          <w:color w:val="000000"/>
        </w:rPr>
        <w:t>- 85% thai / TC có β hCG tăng ít nhất 66% mỗi 2 ngày, trong 40 ngày đầu tiên.</w:t>
      </w:r>
    </w:p>
    <w:p w:rsidR="00AC6371" w:rsidRDefault="00AC6371" w:rsidP="00AC6371">
      <w:pPr>
        <w:pStyle w:val="NormalWeb"/>
        <w:shd w:val="clear" w:color="auto" w:fill="FFFFFF"/>
        <w:rPr>
          <w:color w:val="000000"/>
        </w:rPr>
      </w:pPr>
      <w:r>
        <w:rPr>
          <w:color w:val="000000"/>
        </w:rPr>
        <w:t>- Giá trị tăng thấp nhất mỗi 2 ngày đối với thai / TC là 53%, tuy nhiên 21% TNTC có β hCG tăng giống như thai/TC ở ngưỡng này.</w:t>
      </w:r>
    </w:p>
    <w:p w:rsidR="00AC6371" w:rsidRDefault="00AC6371" w:rsidP="00AC6371">
      <w:pPr>
        <w:pStyle w:val="NormalWeb"/>
        <w:shd w:val="clear" w:color="auto" w:fill="FFFFFF"/>
        <w:rPr>
          <w:color w:val="000000"/>
        </w:rPr>
      </w:pPr>
      <w:r>
        <w:rPr>
          <w:color w:val="000000"/>
        </w:rPr>
        <w:t>- β hCG &gt; 1500 mUI/mL SÂ đầu dò ÂĐ thấy túi thai.</w:t>
      </w:r>
    </w:p>
    <w:p w:rsidR="00AC6371" w:rsidRDefault="00AC6371" w:rsidP="00AC6371">
      <w:pPr>
        <w:pStyle w:val="NormalWeb"/>
        <w:shd w:val="clear" w:color="auto" w:fill="FFFFFF"/>
        <w:rPr>
          <w:color w:val="000000"/>
        </w:rPr>
      </w:pPr>
      <w:r>
        <w:rPr>
          <w:color w:val="000000"/>
        </w:rPr>
        <w:t>- β hCG &gt; 6500 mUI/mL SÂ bụng thấy túi thai.</w:t>
      </w:r>
    </w:p>
    <w:p w:rsidR="00AC6371" w:rsidRDefault="00AC6371" w:rsidP="00AC6371">
      <w:pPr>
        <w:pStyle w:val="NormalWeb"/>
        <w:shd w:val="clear" w:color="auto" w:fill="FFFFFF"/>
        <w:rPr>
          <w:color w:val="000000"/>
        </w:rPr>
      </w:pPr>
      <w:r>
        <w:rPr>
          <w:color w:val="000000"/>
        </w:rPr>
        <w:t>- Thời gian bán hủy β-hCG 24 - 36 giờ.</w:t>
      </w:r>
    </w:p>
    <w:p w:rsidR="00AC6371" w:rsidRDefault="00AC6371" w:rsidP="00AC6371">
      <w:pPr>
        <w:pStyle w:val="NormalWeb"/>
        <w:shd w:val="clear" w:color="auto" w:fill="FFFFFF"/>
        <w:rPr>
          <w:color w:val="000000"/>
        </w:rPr>
      </w:pPr>
      <w:r>
        <w:rPr>
          <w:color w:val="000000"/>
        </w:rPr>
        <w:t>- Nghi ngờ TNTC (86%) nếu bán hủy &gt;7 ngày (Fertility &amp; Sterility 1988).</w:t>
      </w:r>
    </w:p>
    <w:p w:rsidR="00AC6371" w:rsidRDefault="00AC6371" w:rsidP="00AC6371">
      <w:pPr>
        <w:pStyle w:val="NormalWeb"/>
        <w:shd w:val="clear" w:color="auto" w:fill="FFFFFF"/>
        <w:rPr>
          <w:color w:val="000000"/>
        </w:rPr>
      </w:pPr>
      <w:r>
        <w:rPr>
          <w:color w:val="000000"/>
        </w:rPr>
        <w:t>- 20% TNTC được chẩn đoán (+) / SÂ: túi thai ngoài TC có yolk sac hoặc phôi thai.</w:t>
      </w:r>
    </w:p>
    <w:p w:rsidR="00AC6371" w:rsidRDefault="00AC6371" w:rsidP="00AC6371">
      <w:pPr>
        <w:pStyle w:val="NormalWeb"/>
        <w:shd w:val="clear" w:color="auto" w:fill="FFFFFF"/>
        <w:rPr>
          <w:color w:val="000000"/>
        </w:rPr>
      </w:pPr>
      <w:r>
        <w:rPr>
          <w:color w:val="000000"/>
        </w:rPr>
        <w:t>- SÂ/ ÂĐ.</w:t>
      </w:r>
    </w:p>
    <w:p w:rsidR="00AC6371" w:rsidRDefault="00AC6371" w:rsidP="00AC6371">
      <w:pPr>
        <w:pStyle w:val="NormalWeb"/>
        <w:shd w:val="clear" w:color="auto" w:fill="FFFFFF"/>
        <w:rPr>
          <w:color w:val="000000"/>
        </w:rPr>
      </w:pPr>
      <w:r>
        <w:rPr>
          <w:color w:val="000000"/>
        </w:rPr>
        <w:t>+ GS = 2 - 3mm (4,5 - 5 tuần) tương ứng β-hCG 1000 -1500mUI/mL.</w:t>
      </w:r>
    </w:p>
    <w:p w:rsidR="00AC6371" w:rsidRDefault="00AC6371" w:rsidP="00AC6371">
      <w:pPr>
        <w:pStyle w:val="NormalWeb"/>
        <w:shd w:val="clear" w:color="auto" w:fill="FFFFFF"/>
        <w:rPr>
          <w:color w:val="000000"/>
        </w:rPr>
      </w:pPr>
      <w:r>
        <w:rPr>
          <w:color w:val="000000"/>
        </w:rPr>
        <w:t>+ GS = 8mm, có yolk sac.</w:t>
      </w:r>
    </w:p>
    <w:p w:rsidR="00AC6371" w:rsidRDefault="00AC6371" w:rsidP="00AC6371">
      <w:pPr>
        <w:pStyle w:val="NormalWeb"/>
        <w:shd w:val="clear" w:color="auto" w:fill="FFFFFF"/>
        <w:rPr>
          <w:color w:val="000000"/>
        </w:rPr>
      </w:pPr>
      <w:r>
        <w:rPr>
          <w:color w:val="000000"/>
        </w:rPr>
        <w:t>+ GS = 16mm, có phôi.</w:t>
      </w:r>
    </w:p>
    <w:p w:rsidR="00AC6371" w:rsidRDefault="00AC6371" w:rsidP="00AC6371">
      <w:pPr>
        <w:pStyle w:val="NormalWeb"/>
        <w:shd w:val="clear" w:color="auto" w:fill="FFFFFF"/>
        <w:rPr>
          <w:color w:val="000000"/>
        </w:rPr>
      </w:pPr>
      <w:r>
        <w:rPr>
          <w:color w:val="000000"/>
        </w:rPr>
        <w:t>+ SÂ có khối cạnh TC - BT, dịch cùng đồ, không thấy thai/TC, β hCG &gt; 1500mUI/mL, giúp</w:t>
      </w:r>
    </w:p>
    <w:p w:rsidR="00AC6371" w:rsidRDefault="00AC6371" w:rsidP="00AC6371">
      <w:pPr>
        <w:pStyle w:val="NormalWeb"/>
        <w:shd w:val="clear" w:color="auto" w:fill="FFFFFF"/>
        <w:rPr>
          <w:color w:val="000000"/>
        </w:rPr>
      </w:pPr>
      <w:r>
        <w:rPr>
          <w:color w:val="000000"/>
        </w:rPr>
        <w:t>o Tăng độ nhạy SÂ chẩn đoán TNTC từ 93% lên 99%.</w:t>
      </w:r>
    </w:p>
    <w:p w:rsidR="00AC6371" w:rsidRDefault="00AC6371" w:rsidP="00AC6371">
      <w:pPr>
        <w:pStyle w:val="NormalWeb"/>
        <w:shd w:val="clear" w:color="auto" w:fill="FFFFFF"/>
        <w:rPr>
          <w:color w:val="000000"/>
        </w:rPr>
      </w:pPr>
      <w:r>
        <w:rPr>
          <w:color w:val="000000"/>
        </w:rPr>
        <w:t>o Giảm 40% tỷ lệ chấm dứt thai kỳ của thai/TC qua nạo lòng TC chẩn đoán.</w:t>
      </w:r>
    </w:p>
    <w:p w:rsidR="00AC6371" w:rsidRDefault="00AC6371" w:rsidP="00AC6371">
      <w:pPr>
        <w:pStyle w:val="NormalWeb"/>
        <w:shd w:val="clear" w:color="auto" w:fill="FFFFFF"/>
        <w:rPr>
          <w:color w:val="000000"/>
        </w:rPr>
      </w:pPr>
      <w:r>
        <w:rPr>
          <w:color w:val="000000"/>
        </w:rPr>
        <w:t>IV. β hCG trong theo dõi và điều trị TNTC [2]</w:t>
      </w:r>
    </w:p>
    <w:p w:rsidR="00AC6371" w:rsidRDefault="00AC6371" w:rsidP="00AC6371">
      <w:pPr>
        <w:pStyle w:val="Heading4"/>
        <w:shd w:val="clear" w:color="auto" w:fill="FFFFFF"/>
        <w:rPr>
          <w:color w:val="000000"/>
        </w:rPr>
      </w:pPr>
      <w:r>
        <w:rPr>
          <w:color w:val="000000"/>
        </w:rPr>
        <w:t>1. Theo dõi</w:t>
      </w:r>
    </w:p>
    <w:p w:rsidR="00AC6371" w:rsidRDefault="00AC6371" w:rsidP="00AC6371">
      <w:pPr>
        <w:pStyle w:val="NormalWeb"/>
        <w:shd w:val="clear" w:color="auto" w:fill="FFFFFF"/>
        <w:rPr>
          <w:color w:val="000000"/>
        </w:rPr>
      </w:pPr>
      <w:r>
        <w:rPr>
          <w:color w:val="000000"/>
        </w:rPr>
        <w:t>- Thoái triển tự nhiên</w:t>
      </w:r>
    </w:p>
    <w:p w:rsidR="00AC6371" w:rsidRDefault="00AC6371" w:rsidP="00AC6371">
      <w:pPr>
        <w:pStyle w:val="NormalWeb"/>
        <w:shd w:val="clear" w:color="auto" w:fill="FFFFFF"/>
        <w:rPr>
          <w:color w:val="000000"/>
        </w:rPr>
      </w:pPr>
      <w:r>
        <w:rPr>
          <w:color w:val="000000"/>
        </w:rPr>
        <w:t>+ 88% TNTC β hCG &lt; 1000mUI/mL.</w:t>
      </w:r>
    </w:p>
    <w:p w:rsidR="00AC6371" w:rsidRDefault="00AC6371" w:rsidP="00AC6371">
      <w:pPr>
        <w:pStyle w:val="NormalWeb"/>
        <w:shd w:val="clear" w:color="auto" w:fill="FFFFFF"/>
        <w:rPr>
          <w:color w:val="000000"/>
        </w:rPr>
      </w:pPr>
      <w:r>
        <w:rPr>
          <w:color w:val="000000"/>
        </w:rPr>
        <w:t>+ 60% TNTC β hCG &lt; 2000mUI/mL.</w:t>
      </w:r>
    </w:p>
    <w:p w:rsidR="00AC6371" w:rsidRDefault="00AC6371" w:rsidP="00AC6371">
      <w:pPr>
        <w:pStyle w:val="NormalWeb"/>
        <w:shd w:val="clear" w:color="auto" w:fill="FFFFFF"/>
        <w:rPr>
          <w:color w:val="000000"/>
        </w:rPr>
      </w:pPr>
      <w:r>
        <w:rPr>
          <w:color w:val="000000"/>
        </w:rPr>
        <w:t>+ 25% TNTC β hCG &gt; 2000mUI/mL.</w:t>
      </w:r>
    </w:p>
    <w:p w:rsidR="00AC6371" w:rsidRDefault="00AC6371" w:rsidP="00AC6371">
      <w:pPr>
        <w:pStyle w:val="NormalWeb"/>
        <w:shd w:val="clear" w:color="auto" w:fill="FFFFFF"/>
        <w:rPr>
          <w:color w:val="000000"/>
        </w:rPr>
      </w:pPr>
      <w:r>
        <w:rPr>
          <w:color w:val="000000"/>
        </w:rPr>
        <w:t>- Tiên lượng thoái triển tự nhiên:</w:t>
      </w:r>
    </w:p>
    <w:p w:rsidR="00AC6371" w:rsidRDefault="00AC6371" w:rsidP="00AC6371">
      <w:pPr>
        <w:pStyle w:val="NormalWeb"/>
        <w:shd w:val="clear" w:color="auto" w:fill="FFFFFF"/>
        <w:rPr>
          <w:color w:val="000000"/>
        </w:rPr>
      </w:pPr>
      <w:r>
        <w:rPr>
          <w:color w:val="000000"/>
        </w:rPr>
        <w:t>+ Tỷ số β hCG 48g / β-hCG 0g &lt; 0,87 (độ nhạy 92,7%, độ đặc hiệu 96,7%).</w:t>
      </w:r>
    </w:p>
    <w:p w:rsidR="00AC6371" w:rsidRDefault="00AC6371" w:rsidP="00AC6371">
      <w:pPr>
        <w:pStyle w:val="NormalWeb"/>
        <w:shd w:val="clear" w:color="auto" w:fill="FFFFFF"/>
        <w:rPr>
          <w:color w:val="000000"/>
        </w:rPr>
      </w:pPr>
      <w:r>
        <w:rPr>
          <w:color w:val="000000"/>
        </w:rPr>
        <w:lastRenderedPageBreak/>
        <w:t>+ Progesterone &lt; 5ng/ml (68% thành công).</w:t>
      </w:r>
    </w:p>
    <w:p w:rsidR="00AC6371" w:rsidRDefault="00AC6371" w:rsidP="00AC6371">
      <w:pPr>
        <w:pStyle w:val="NormalWeb"/>
        <w:shd w:val="clear" w:color="auto" w:fill="FFFFFF"/>
        <w:rPr>
          <w:color w:val="000000"/>
        </w:rPr>
      </w:pPr>
      <w:r>
        <w:rPr>
          <w:color w:val="000000"/>
        </w:rPr>
        <w:t>+ SA lượng dịch cùng đồ &lt; 100 ml, không rõ vị trí thai .</w:t>
      </w:r>
    </w:p>
    <w:p w:rsidR="00AC6371" w:rsidRDefault="00AC6371" w:rsidP="00AC6371">
      <w:pPr>
        <w:pStyle w:val="NormalWeb"/>
        <w:shd w:val="clear" w:color="auto" w:fill="FFFFFF"/>
        <w:rPr>
          <w:color w:val="000000"/>
        </w:rPr>
      </w:pPr>
      <w:r>
        <w:rPr>
          <w:color w:val="000000"/>
        </w:rPr>
        <w:t>+ TNTC với huyết động ổn định.</w:t>
      </w:r>
    </w:p>
    <w:p w:rsidR="00AC6371" w:rsidRDefault="00AC6371" w:rsidP="00AC6371">
      <w:pPr>
        <w:pStyle w:val="NormalWeb"/>
        <w:shd w:val="clear" w:color="auto" w:fill="FFFFFF"/>
        <w:rPr>
          <w:color w:val="000000"/>
        </w:rPr>
      </w:pPr>
      <w:r>
        <w:rPr>
          <w:color w:val="000000"/>
        </w:rPr>
        <w:t>- TNTC vỡ vẫn có thể xảy ra ngay khi β hCG và progesterone thấp hoặc đang giảm theo dõi đến βhCG &lt; 5mUI/mL.</w:t>
      </w:r>
    </w:p>
    <w:p w:rsidR="00AC6371" w:rsidRDefault="00AC6371" w:rsidP="00AC6371">
      <w:pPr>
        <w:pStyle w:val="NormalWeb"/>
        <w:shd w:val="clear" w:color="auto" w:fill="FFFFFF"/>
        <w:rPr>
          <w:color w:val="000000"/>
        </w:rPr>
      </w:pPr>
      <w:r>
        <w:rPr>
          <w:color w:val="000000"/>
        </w:rPr>
        <w:t>- 29% TNTC có β hCG &lt; 100mUI/mL bị vỡ.</w:t>
      </w:r>
    </w:p>
    <w:p w:rsidR="00AC6371" w:rsidRDefault="00AC6371" w:rsidP="00AC6371">
      <w:pPr>
        <w:pStyle w:val="Heading3"/>
        <w:shd w:val="clear" w:color="auto" w:fill="FFFFFF"/>
        <w:rPr>
          <w:color w:val="000000"/>
        </w:rPr>
      </w:pPr>
      <w:r>
        <w:rPr>
          <w:color w:val="000000"/>
        </w:rPr>
        <w:t>V. Phác đồ điều trị thai ngoài tử cung bằng methotrexate (MTX) [1, 3, 4]</w:t>
      </w:r>
    </w:p>
    <w:p w:rsidR="00AC6371" w:rsidRDefault="00AC6371" w:rsidP="00AC6371">
      <w:pPr>
        <w:pStyle w:val="Heading4"/>
        <w:shd w:val="clear" w:color="auto" w:fill="FFFFFF"/>
        <w:rPr>
          <w:color w:val="000000"/>
        </w:rPr>
      </w:pPr>
      <w:r>
        <w:rPr>
          <w:color w:val="000000"/>
        </w:rPr>
        <w:t>1. Chỉ định điều trị MTX đơn liều</w:t>
      </w:r>
    </w:p>
    <w:p w:rsidR="00AC6371" w:rsidRDefault="00AC6371" w:rsidP="00AC6371">
      <w:pPr>
        <w:pStyle w:val="NormalWeb"/>
        <w:shd w:val="clear" w:color="auto" w:fill="FFFFFF"/>
        <w:rPr>
          <w:color w:val="000000"/>
        </w:rPr>
      </w:pPr>
      <w:r>
        <w:rPr>
          <w:color w:val="000000"/>
        </w:rPr>
        <w:t>- Huyết động học ổn định (không shock).</w:t>
      </w:r>
    </w:p>
    <w:p w:rsidR="00AC6371" w:rsidRDefault="00AC6371" w:rsidP="00AC6371">
      <w:pPr>
        <w:pStyle w:val="NormalWeb"/>
        <w:shd w:val="clear" w:color="auto" w:fill="FFFFFF"/>
        <w:rPr>
          <w:color w:val="000000"/>
        </w:rPr>
      </w:pPr>
      <w:r>
        <w:rPr>
          <w:color w:val="000000"/>
        </w:rPr>
        <w:t>- Nồng độ βhCG &lt; = 5000 mIU / ml.</w:t>
      </w:r>
    </w:p>
    <w:p w:rsidR="00AC6371" w:rsidRDefault="00AC6371" w:rsidP="00AC6371">
      <w:pPr>
        <w:pStyle w:val="NormalWeb"/>
        <w:shd w:val="clear" w:color="auto" w:fill="FFFFFF"/>
        <w:rPr>
          <w:color w:val="000000"/>
        </w:rPr>
      </w:pPr>
      <w:r>
        <w:rPr>
          <w:color w:val="000000"/>
        </w:rPr>
        <w:t>- Không có phôi thai, tim thai trong khối TNTC (qua siêu âm).</w:t>
      </w:r>
    </w:p>
    <w:p w:rsidR="00AC6371" w:rsidRDefault="00AC6371" w:rsidP="00AC6371">
      <w:pPr>
        <w:pStyle w:val="NormalWeb"/>
        <w:shd w:val="clear" w:color="auto" w:fill="FFFFFF"/>
        <w:rPr>
          <w:color w:val="000000"/>
        </w:rPr>
      </w:pPr>
      <w:r>
        <w:rPr>
          <w:color w:val="000000"/>
        </w:rPr>
        <w:t>- Kích thước khối thai &lt; 3 - 4 cm (qua siêu âm).</w:t>
      </w:r>
    </w:p>
    <w:p w:rsidR="00AC6371" w:rsidRDefault="00AC6371" w:rsidP="00AC6371">
      <w:pPr>
        <w:pStyle w:val="Heading4"/>
        <w:shd w:val="clear" w:color="auto" w:fill="FFFFFF"/>
        <w:rPr>
          <w:color w:val="000000"/>
        </w:rPr>
      </w:pPr>
      <w:r>
        <w:rPr>
          <w:color w:val="000000"/>
        </w:rPr>
        <w:t>2. Chỉ định điều trị MTX đa liều</w:t>
      </w:r>
    </w:p>
    <w:p w:rsidR="00AC6371" w:rsidRDefault="00AC6371" w:rsidP="00AC6371">
      <w:pPr>
        <w:pStyle w:val="NormalWeb"/>
        <w:shd w:val="clear" w:color="auto" w:fill="FFFFFF"/>
        <w:rPr>
          <w:color w:val="000000"/>
        </w:rPr>
      </w:pPr>
      <w:r>
        <w:rPr>
          <w:color w:val="000000"/>
        </w:rPr>
        <w:t>- Huyết động học ổn định (không shock).</w:t>
      </w:r>
    </w:p>
    <w:p w:rsidR="00AC6371" w:rsidRDefault="00AC6371" w:rsidP="00AC6371">
      <w:pPr>
        <w:pStyle w:val="NormalWeb"/>
        <w:shd w:val="clear" w:color="auto" w:fill="FFFFFF"/>
        <w:rPr>
          <w:color w:val="000000"/>
        </w:rPr>
      </w:pPr>
      <w:r>
        <w:rPr>
          <w:color w:val="000000"/>
        </w:rPr>
        <w:t>- Nồng độ βhCG &gt; 5.000 mIU / ml và &lt; = 10.000 mIU / ml.</w:t>
      </w:r>
    </w:p>
    <w:p w:rsidR="00AC6371" w:rsidRDefault="00AC6371" w:rsidP="00AC6371">
      <w:pPr>
        <w:pStyle w:val="NormalWeb"/>
        <w:shd w:val="clear" w:color="auto" w:fill="FFFFFF"/>
        <w:rPr>
          <w:color w:val="000000"/>
        </w:rPr>
      </w:pPr>
      <w:r>
        <w:rPr>
          <w:color w:val="000000"/>
        </w:rPr>
        <w:t>- Kích thước khối thai &lt; 5 cm (qua siêu âm).</w:t>
      </w:r>
    </w:p>
    <w:p w:rsidR="00AC6371" w:rsidRDefault="00AC6371" w:rsidP="00AC6371">
      <w:pPr>
        <w:pStyle w:val="NormalWeb"/>
        <w:shd w:val="clear" w:color="auto" w:fill="FFFFFF"/>
        <w:rPr>
          <w:color w:val="000000"/>
        </w:rPr>
      </w:pPr>
      <w:r>
        <w:rPr>
          <w:color w:val="000000"/>
        </w:rPr>
        <w:t>- TNTC đoạn kẽ &lt; 3cm.</w:t>
      </w:r>
    </w:p>
    <w:p w:rsidR="00AC6371" w:rsidRDefault="00AC6371" w:rsidP="00AC6371">
      <w:pPr>
        <w:pStyle w:val="Heading4"/>
        <w:shd w:val="clear" w:color="auto" w:fill="FFFFFF"/>
        <w:rPr>
          <w:color w:val="000000"/>
        </w:rPr>
      </w:pPr>
      <w:r>
        <w:rPr>
          <w:color w:val="000000"/>
        </w:rPr>
        <w:t>3. Chống chỉ định điều trị nội khoa</w:t>
      </w:r>
    </w:p>
    <w:p w:rsidR="00AC6371" w:rsidRDefault="00AC6371" w:rsidP="00AC6371">
      <w:pPr>
        <w:pStyle w:val="NormalWeb"/>
        <w:shd w:val="clear" w:color="auto" w:fill="FFFFFF"/>
        <w:rPr>
          <w:color w:val="000000"/>
        </w:rPr>
      </w:pPr>
      <w:r>
        <w:rPr>
          <w:color w:val="000000"/>
        </w:rPr>
        <w:t>- Huyết động học không ổn định (tiền shock, shock): mạch nhanh, HA tụt, da niêm xanh nhợt, vã mồ hôi, buồn nôn, nôn, Hb/Hct giảm.</w:t>
      </w:r>
    </w:p>
    <w:p w:rsidR="00AC6371" w:rsidRDefault="00AC6371" w:rsidP="00AC6371">
      <w:pPr>
        <w:pStyle w:val="NormalWeb"/>
        <w:shd w:val="clear" w:color="auto" w:fill="FFFFFF"/>
        <w:rPr>
          <w:color w:val="000000"/>
        </w:rPr>
      </w:pPr>
      <w:r>
        <w:rPr>
          <w:color w:val="000000"/>
        </w:rPr>
        <w:t>- Có dấu hiệu vỡ: đau bụng dưới nhiều và tăng dần, hoặc SÂ có lượng dịch ước lượng &gt; 300 ml, hay có dịch ổ bụng.</w:t>
      </w:r>
    </w:p>
    <w:p w:rsidR="00AC6371" w:rsidRDefault="00AC6371" w:rsidP="00AC6371">
      <w:pPr>
        <w:pStyle w:val="NormalWeb"/>
        <w:shd w:val="clear" w:color="auto" w:fill="FFFFFF"/>
        <w:rPr>
          <w:color w:val="000000"/>
        </w:rPr>
      </w:pPr>
      <w:r>
        <w:rPr>
          <w:color w:val="000000"/>
        </w:rPr>
        <w:t>- Có phối hợp thêm thai trong tử cung.</w:t>
      </w:r>
    </w:p>
    <w:p w:rsidR="00AC6371" w:rsidRDefault="00AC6371" w:rsidP="00AC6371">
      <w:pPr>
        <w:pStyle w:val="NormalWeb"/>
        <w:shd w:val="clear" w:color="auto" w:fill="FFFFFF"/>
        <w:rPr>
          <w:color w:val="000000"/>
        </w:rPr>
      </w:pPr>
      <w:r>
        <w:rPr>
          <w:color w:val="000000"/>
        </w:rPr>
        <w:t>- Đang cho con bú.</w:t>
      </w:r>
    </w:p>
    <w:p w:rsidR="00AC6371" w:rsidRDefault="00AC6371" w:rsidP="00AC6371">
      <w:pPr>
        <w:pStyle w:val="NormalWeb"/>
        <w:shd w:val="clear" w:color="auto" w:fill="FFFFFF"/>
        <w:rPr>
          <w:color w:val="000000"/>
        </w:rPr>
      </w:pPr>
      <w:r>
        <w:rPr>
          <w:color w:val="000000"/>
        </w:rPr>
        <w:t>- Dị ứng với MTX.</w:t>
      </w:r>
    </w:p>
    <w:p w:rsidR="00AC6371" w:rsidRDefault="00AC6371" w:rsidP="00AC6371">
      <w:pPr>
        <w:pStyle w:val="NormalWeb"/>
        <w:shd w:val="clear" w:color="auto" w:fill="FFFFFF"/>
        <w:rPr>
          <w:color w:val="000000"/>
        </w:rPr>
      </w:pPr>
      <w:r>
        <w:rPr>
          <w:color w:val="000000"/>
        </w:rPr>
        <w:lastRenderedPageBreak/>
        <w:t>- Có các bệnh nội khoa: suy thận, loét dạ dày, bệnh phổi hoạt động, suy giảm miễn dịch.</w:t>
      </w:r>
    </w:p>
    <w:p w:rsidR="00AC6371" w:rsidRDefault="00AC6371" w:rsidP="00AC6371">
      <w:pPr>
        <w:pStyle w:val="NormalWeb"/>
        <w:shd w:val="clear" w:color="auto" w:fill="FFFFFF"/>
        <w:rPr>
          <w:color w:val="000000"/>
        </w:rPr>
      </w:pPr>
      <w:r>
        <w:rPr>
          <w:color w:val="000000"/>
        </w:rPr>
        <w:t>- Bệnh nhân không chấp nhận điều trị MTX.</w:t>
      </w:r>
    </w:p>
    <w:p w:rsidR="00AC6371" w:rsidRDefault="00AC6371" w:rsidP="00AC6371">
      <w:pPr>
        <w:pStyle w:val="NormalWeb"/>
        <w:shd w:val="clear" w:color="auto" w:fill="FFFFFF"/>
        <w:rPr>
          <w:color w:val="000000"/>
        </w:rPr>
      </w:pPr>
      <w:r>
        <w:rPr>
          <w:color w:val="000000"/>
        </w:rPr>
        <w:t>- Bất thường các XN nghiệm tiền hóa trị (BC &lt; 3000, Tiểu cầu &lt; 100.000, tăng men gan SGOT, SGPT &gt; 100UI/L, tăng BUN creatinine, rối loạn yếu tố đông máu...).</w:t>
      </w:r>
    </w:p>
    <w:p w:rsidR="00AC6371" w:rsidRDefault="00AC6371" w:rsidP="00AC6371">
      <w:pPr>
        <w:pStyle w:val="Heading4"/>
        <w:shd w:val="clear" w:color="auto" w:fill="FFFFFF"/>
        <w:rPr>
          <w:color w:val="000000"/>
        </w:rPr>
      </w:pPr>
      <w:r>
        <w:rPr>
          <w:color w:val="000000"/>
        </w:rPr>
        <w:t>4. Bilan xét nghiệm trước điều trị bằng MTX</w:t>
      </w:r>
    </w:p>
    <w:p w:rsidR="00AC6371" w:rsidRDefault="00AC6371" w:rsidP="00AC6371">
      <w:pPr>
        <w:pStyle w:val="NormalWeb"/>
        <w:shd w:val="clear" w:color="auto" w:fill="FFFFFF"/>
        <w:rPr>
          <w:color w:val="000000"/>
        </w:rPr>
      </w:pPr>
      <w:r>
        <w:rPr>
          <w:color w:val="000000"/>
        </w:rPr>
        <w:t>- Huyết đồ, nhóm máu, Rhesus.</w:t>
      </w:r>
    </w:p>
    <w:p w:rsidR="00AC6371" w:rsidRDefault="00AC6371" w:rsidP="00AC6371">
      <w:pPr>
        <w:pStyle w:val="NormalWeb"/>
        <w:shd w:val="clear" w:color="auto" w:fill="FFFFFF"/>
        <w:rPr>
          <w:color w:val="000000"/>
        </w:rPr>
      </w:pPr>
      <w:r>
        <w:rPr>
          <w:color w:val="000000"/>
        </w:rPr>
        <w:t>- Đường huyết.</w:t>
      </w:r>
    </w:p>
    <w:p w:rsidR="00AC6371" w:rsidRDefault="00AC6371" w:rsidP="00AC6371">
      <w:pPr>
        <w:pStyle w:val="NormalWeb"/>
        <w:shd w:val="clear" w:color="auto" w:fill="FFFFFF"/>
        <w:rPr>
          <w:color w:val="000000"/>
        </w:rPr>
      </w:pPr>
      <w:r>
        <w:rPr>
          <w:color w:val="000000"/>
        </w:rPr>
        <w:t>- Đông máu toàn bộ.</w:t>
      </w:r>
    </w:p>
    <w:p w:rsidR="00AC6371" w:rsidRDefault="00AC6371" w:rsidP="00AC6371">
      <w:pPr>
        <w:pStyle w:val="NormalWeb"/>
        <w:shd w:val="clear" w:color="auto" w:fill="FFFFFF"/>
        <w:rPr>
          <w:color w:val="000000"/>
        </w:rPr>
      </w:pPr>
      <w:r>
        <w:rPr>
          <w:color w:val="000000"/>
        </w:rPr>
        <w:t>- Chức năng gan, thận.</w:t>
      </w:r>
    </w:p>
    <w:p w:rsidR="00AC6371" w:rsidRDefault="00AC6371" w:rsidP="00AC6371">
      <w:pPr>
        <w:pStyle w:val="NormalWeb"/>
        <w:shd w:val="clear" w:color="auto" w:fill="FFFFFF"/>
        <w:rPr>
          <w:color w:val="000000"/>
        </w:rPr>
      </w:pPr>
      <w:r>
        <w:rPr>
          <w:color w:val="000000"/>
        </w:rPr>
        <w:t>- ECG.</w:t>
      </w:r>
    </w:p>
    <w:p w:rsidR="00AC6371" w:rsidRDefault="00AC6371" w:rsidP="00AC6371">
      <w:pPr>
        <w:pStyle w:val="NormalWeb"/>
        <w:shd w:val="clear" w:color="auto" w:fill="FFFFFF"/>
        <w:rPr>
          <w:color w:val="000000"/>
        </w:rPr>
      </w:pPr>
      <w:r>
        <w:rPr>
          <w:color w:val="000000"/>
        </w:rPr>
        <w:t>- X quang tim phổi thẳng.</w:t>
      </w:r>
    </w:p>
    <w:p w:rsidR="00AC6371" w:rsidRDefault="00AC6371" w:rsidP="00AC6371">
      <w:pPr>
        <w:pStyle w:val="Heading4"/>
        <w:shd w:val="clear" w:color="auto" w:fill="FFFFFF"/>
        <w:rPr>
          <w:color w:val="000000"/>
        </w:rPr>
      </w:pPr>
      <w:r>
        <w:rPr>
          <w:color w:val="000000"/>
        </w:rPr>
        <w:t>5. Phác đồ sử dụng MTX đơn liều</w:t>
      </w:r>
    </w:p>
    <w:p w:rsidR="00AC6371" w:rsidRDefault="00AC6371" w:rsidP="00AC6371">
      <w:pPr>
        <w:pStyle w:val="NormalWeb"/>
        <w:shd w:val="clear" w:color="auto" w:fill="FFFFFF"/>
        <w:rPr>
          <w:color w:val="000000"/>
        </w:rPr>
      </w:pPr>
      <w:r>
        <w:rPr>
          <w:color w:val="000000"/>
        </w:rPr>
        <w:t>- N1: β hCG MTX 50 mg /m</w:t>
      </w:r>
      <w:r>
        <w:rPr>
          <w:color w:val="000000"/>
          <w:vertAlign w:val="superscript"/>
        </w:rPr>
        <w:t>2</w:t>
      </w:r>
      <w:r>
        <w:rPr>
          <w:color w:val="000000"/>
        </w:rPr>
        <w:t> bề mặt da (BSA) hay 1mg/1 kg.</w:t>
      </w:r>
    </w:p>
    <w:p w:rsidR="00AC6371" w:rsidRDefault="00AC6371" w:rsidP="00AC6371">
      <w:pPr>
        <w:pStyle w:val="NormalWeb"/>
        <w:shd w:val="clear" w:color="auto" w:fill="FFFFFF"/>
        <w:rPr>
          <w:color w:val="000000"/>
        </w:rPr>
      </w:pPr>
      <w:r>
        <w:rPr>
          <w:color w:val="000000"/>
        </w:rPr>
        <w:t>- N4: β hCG.</w:t>
      </w:r>
    </w:p>
    <w:p w:rsidR="00AC6371" w:rsidRDefault="00AC6371" w:rsidP="00AC6371">
      <w:pPr>
        <w:pStyle w:val="NormalWeb"/>
        <w:shd w:val="clear" w:color="auto" w:fill="FFFFFF"/>
        <w:rPr>
          <w:color w:val="000000"/>
        </w:rPr>
      </w:pPr>
      <w:r>
        <w:rPr>
          <w:color w:val="000000"/>
        </w:rPr>
        <w:t>- N7: β hCG.</w:t>
      </w:r>
    </w:p>
    <w:p w:rsidR="00AC6371" w:rsidRDefault="00AC6371" w:rsidP="00AC6371">
      <w:pPr>
        <w:pStyle w:val="NormalWeb"/>
        <w:shd w:val="clear" w:color="auto" w:fill="FFFFFF"/>
        <w:rPr>
          <w:color w:val="000000"/>
        </w:rPr>
      </w:pPr>
      <w:r>
        <w:rPr>
          <w:color w:val="000000"/>
        </w:rPr>
        <w:t>+ Nếu β hCG giảm &lt; 15 % từ N4 - N7 liều MTX thứ 2 + Nếu β hCGgiảm &gt; 15 % từ N4 - N7 β hCG mỗi tuần đến khi &lt; 5 mUI /ml.</w:t>
      </w:r>
    </w:p>
    <w:p w:rsidR="00AC6371" w:rsidRDefault="00AC6371" w:rsidP="00AC6371">
      <w:pPr>
        <w:pStyle w:val="NormalWeb"/>
        <w:shd w:val="clear" w:color="auto" w:fill="FFFFFF"/>
        <w:rPr>
          <w:color w:val="000000"/>
        </w:rPr>
      </w:pPr>
      <w:r>
        <w:rPr>
          <w:color w:val="000000"/>
        </w:rPr>
        <w:t>- N 14: β hCG</w:t>
      </w:r>
    </w:p>
    <w:p w:rsidR="00AC6371" w:rsidRDefault="00AC6371" w:rsidP="00AC6371">
      <w:pPr>
        <w:pStyle w:val="NormalWeb"/>
        <w:shd w:val="clear" w:color="auto" w:fill="FFFFFF"/>
        <w:rPr>
          <w:color w:val="000000"/>
        </w:rPr>
      </w:pPr>
      <w:r>
        <w:rPr>
          <w:color w:val="000000"/>
        </w:rPr>
        <w:t>+ Nếu β hCG giảm &lt; 15 % từ N7 - N14 liều MTX thứ 3</w:t>
      </w:r>
    </w:p>
    <w:p w:rsidR="00AC6371" w:rsidRDefault="00AC6371" w:rsidP="00AC6371">
      <w:pPr>
        <w:pStyle w:val="NormalWeb"/>
        <w:shd w:val="clear" w:color="auto" w:fill="FFFFFF"/>
        <w:rPr>
          <w:color w:val="000000"/>
        </w:rPr>
      </w:pPr>
      <w:r>
        <w:rPr>
          <w:color w:val="000000"/>
        </w:rPr>
        <w:t>+ Nếu β hCG giảm &gt; 15 % từN7- N14 → βhCG mỗi tuần đến khi &lt; 5 mUI / ml.</w:t>
      </w:r>
    </w:p>
    <w:p w:rsidR="00AC6371" w:rsidRDefault="00AC6371" w:rsidP="00AC6371">
      <w:pPr>
        <w:pStyle w:val="NormalWeb"/>
        <w:shd w:val="clear" w:color="auto" w:fill="FFFFFF"/>
        <w:rPr>
          <w:color w:val="000000"/>
        </w:rPr>
      </w:pPr>
      <w:r>
        <w:rPr>
          <w:color w:val="000000"/>
        </w:rPr>
        <w:t>- N21 và N 28: Nếu sau 3 liều MTX mà βhCG giảm &lt; 15 % → chỉ định Nội soi ổ bụng.</w:t>
      </w:r>
    </w:p>
    <w:p w:rsidR="00AC6371" w:rsidRDefault="00AC6371" w:rsidP="00AC6371">
      <w:pPr>
        <w:pStyle w:val="Heading4"/>
        <w:shd w:val="clear" w:color="auto" w:fill="FFFFFF"/>
        <w:rPr>
          <w:color w:val="000000"/>
        </w:rPr>
      </w:pPr>
      <w:r>
        <w:rPr>
          <w:color w:val="000000"/>
        </w:rPr>
        <w:t>6. Phác đồ sử dụng MTX đa liều • Phác đồ đa liều cố định</w:t>
      </w:r>
    </w:p>
    <w:p w:rsidR="00AC6371" w:rsidRDefault="00AC6371" w:rsidP="00AC6371">
      <w:pPr>
        <w:pStyle w:val="NormalWeb"/>
        <w:shd w:val="clear" w:color="auto" w:fill="FFFFFF"/>
        <w:rPr>
          <w:color w:val="000000"/>
        </w:rPr>
      </w:pPr>
      <w:r>
        <w:rPr>
          <w:color w:val="000000"/>
        </w:rPr>
        <w:t>- N 1, 3, 5, 7: MTX 50 mg /m</w:t>
      </w:r>
      <w:r>
        <w:rPr>
          <w:color w:val="000000"/>
          <w:vertAlign w:val="superscript"/>
        </w:rPr>
        <w:t>2</w:t>
      </w:r>
      <w:r>
        <w:rPr>
          <w:color w:val="000000"/>
        </w:rPr>
        <w:t> bề mặt da (BSA) hay 1mg/1 kg</w:t>
      </w:r>
    </w:p>
    <w:p w:rsidR="00AC6371" w:rsidRDefault="00AC6371" w:rsidP="00AC6371">
      <w:pPr>
        <w:pStyle w:val="NormalWeb"/>
        <w:shd w:val="clear" w:color="auto" w:fill="FFFFFF"/>
        <w:rPr>
          <w:color w:val="000000"/>
        </w:rPr>
      </w:pPr>
      <w:r>
        <w:rPr>
          <w:color w:val="000000"/>
        </w:rPr>
        <w:t>- N 2, 4, 6, 8: Folinic Acid (Leucovorin) 0,1mg/kg.</w:t>
      </w:r>
    </w:p>
    <w:p w:rsidR="00AC6371" w:rsidRDefault="00AC6371" w:rsidP="00AC6371">
      <w:pPr>
        <w:pStyle w:val="NormalWeb"/>
        <w:shd w:val="clear" w:color="auto" w:fill="FFFFFF"/>
        <w:rPr>
          <w:color w:val="000000"/>
        </w:rPr>
      </w:pPr>
      <w:r>
        <w:rPr>
          <w:color w:val="000000"/>
        </w:rPr>
        <w:lastRenderedPageBreak/>
        <w:t>Theo dõi</w:t>
      </w:r>
    </w:p>
    <w:p w:rsidR="00AC6371" w:rsidRDefault="00AC6371" w:rsidP="00AC6371">
      <w:pPr>
        <w:pStyle w:val="NormalWeb"/>
        <w:shd w:val="clear" w:color="auto" w:fill="FFFFFF"/>
        <w:rPr>
          <w:color w:val="000000"/>
        </w:rPr>
      </w:pPr>
      <w:r>
        <w:rPr>
          <w:color w:val="000000"/>
        </w:rPr>
        <w:t>- N 1, 4, 7: β hCG.</w:t>
      </w:r>
    </w:p>
    <w:p w:rsidR="00AC6371" w:rsidRDefault="00AC6371" w:rsidP="00AC6371">
      <w:pPr>
        <w:pStyle w:val="NormalWeb"/>
        <w:shd w:val="clear" w:color="auto" w:fill="FFFFFF"/>
        <w:rPr>
          <w:color w:val="000000"/>
        </w:rPr>
      </w:pPr>
      <w:r>
        <w:rPr>
          <w:color w:val="000000"/>
        </w:rPr>
        <w:t>+ Nếu β hCG giảm &lt; 15 % từ N4 - N7 liều MTX thứ 2 + Nếu β hCG giảm &gt; 15 % từ N4 - N7 β hCG mỗi tuần đến khi &lt; 5 mUI /ml.</w:t>
      </w:r>
    </w:p>
    <w:p w:rsidR="00AC6371" w:rsidRDefault="00AC6371" w:rsidP="00AC6371">
      <w:pPr>
        <w:pStyle w:val="NormalWeb"/>
        <w:shd w:val="clear" w:color="auto" w:fill="FFFFFF"/>
        <w:rPr>
          <w:color w:val="000000"/>
        </w:rPr>
      </w:pPr>
      <w:r>
        <w:rPr>
          <w:color w:val="000000"/>
        </w:rPr>
        <w:t>- N 14: β hCG</w:t>
      </w:r>
    </w:p>
    <w:p w:rsidR="00AC6371" w:rsidRDefault="00AC6371" w:rsidP="00AC6371">
      <w:pPr>
        <w:pStyle w:val="NormalWeb"/>
        <w:shd w:val="clear" w:color="auto" w:fill="FFFFFF"/>
        <w:rPr>
          <w:color w:val="000000"/>
        </w:rPr>
      </w:pPr>
      <w:r>
        <w:rPr>
          <w:color w:val="000000"/>
        </w:rPr>
        <w:t>+ Nếu β hCG giảm &lt; 15 % từ N7 - N14 liều MTX thứ 3 + Nếu β hCG giảm &gt; 15 % từN7 - N14 → β hCG mỗi tuần đến khi &lt; 5 mUI / ml.</w:t>
      </w:r>
    </w:p>
    <w:p w:rsidR="00AC6371" w:rsidRDefault="00AC6371" w:rsidP="00AC6371">
      <w:pPr>
        <w:pStyle w:val="NormalWeb"/>
        <w:shd w:val="clear" w:color="auto" w:fill="FFFFFF"/>
        <w:rPr>
          <w:color w:val="000000"/>
        </w:rPr>
      </w:pPr>
      <w:r>
        <w:rPr>
          <w:color w:val="000000"/>
        </w:rPr>
        <w:t>- N21 và N28: Nếu sau 3 liều MTX mà βhCG giảm &lt; 15 % chỉ định nội soi ổ bụng.</w:t>
      </w:r>
    </w:p>
    <w:p w:rsidR="00AC6371" w:rsidRDefault="00AC6371" w:rsidP="00AC6371">
      <w:pPr>
        <w:pStyle w:val="NormalWeb"/>
        <w:shd w:val="clear" w:color="auto" w:fill="FFFFFF"/>
        <w:rPr>
          <w:color w:val="000000"/>
        </w:rPr>
      </w:pPr>
      <w:r>
        <w:rPr>
          <w:color w:val="000000"/>
        </w:rPr>
        <w:t>• Phác đồ đa liều thay đổi</w:t>
      </w:r>
    </w:p>
    <w:p w:rsidR="00AC6371" w:rsidRDefault="00AC6371" w:rsidP="00AC6371">
      <w:pPr>
        <w:pStyle w:val="NormalWeb"/>
        <w:shd w:val="clear" w:color="auto" w:fill="FFFFFF"/>
        <w:rPr>
          <w:color w:val="000000"/>
        </w:rPr>
      </w:pPr>
      <w:r>
        <w:rPr>
          <w:color w:val="000000"/>
        </w:rPr>
        <w:t>- N1: β hCG, MTX 50 mg /m</w:t>
      </w:r>
      <w:r>
        <w:rPr>
          <w:color w:val="000000"/>
          <w:vertAlign w:val="superscript"/>
        </w:rPr>
        <w:t>2</w:t>
      </w:r>
      <w:r>
        <w:rPr>
          <w:color w:val="000000"/>
        </w:rPr>
        <w:t> bề mặt da (BSA) hay 1mg/1 kg.</w:t>
      </w:r>
    </w:p>
    <w:p w:rsidR="00AC6371" w:rsidRDefault="00AC6371" w:rsidP="00AC6371">
      <w:pPr>
        <w:pStyle w:val="NormalWeb"/>
        <w:shd w:val="clear" w:color="auto" w:fill="FFFFFF"/>
        <w:rPr>
          <w:color w:val="000000"/>
        </w:rPr>
      </w:pPr>
      <w:r>
        <w:rPr>
          <w:color w:val="000000"/>
        </w:rPr>
        <w:t>- N2: Folinic Acid (Leucovorin) 0,1mg/kg.</w:t>
      </w:r>
    </w:p>
    <w:p w:rsidR="00AC6371" w:rsidRDefault="00AC6371" w:rsidP="00AC6371">
      <w:pPr>
        <w:pStyle w:val="NormalWeb"/>
        <w:shd w:val="clear" w:color="auto" w:fill="FFFFFF"/>
        <w:rPr>
          <w:color w:val="000000"/>
        </w:rPr>
      </w:pPr>
      <w:r>
        <w:rPr>
          <w:color w:val="000000"/>
        </w:rPr>
        <w:t>- N3: β hCG, so với N1.</w:t>
      </w:r>
    </w:p>
    <w:p w:rsidR="00AC6371" w:rsidRDefault="00AC6371" w:rsidP="00AC6371">
      <w:pPr>
        <w:pStyle w:val="NormalWeb"/>
        <w:shd w:val="clear" w:color="auto" w:fill="FFFFFF"/>
        <w:rPr>
          <w:color w:val="000000"/>
        </w:rPr>
      </w:pPr>
      <w:r>
        <w:rPr>
          <w:color w:val="000000"/>
        </w:rPr>
        <w:t>+ Nếu giảm &lt; 15%, MTX</w:t>
      </w:r>
    </w:p>
    <w:p w:rsidR="00AC6371" w:rsidRDefault="00AC6371" w:rsidP="00AC6371">
      <w:pPr>
        <w:pStyle w:val="NormalWeb"/>
        <w:shd w:val="clear" w:color="auto" w:fill="FFFFFF"/>
        <w:rPr>
          <w:color w:val="000000"/>
        </w:rPr>
      </w:pPr>
      <w:r>
        <w:rPr>
          <w:color w:val="000000"/>
        </w:rPr>
        <w:t>+ Nếu giảm &gt; 15%, theo dõi β hCG mỗi tuần đến khi &lt; 5mUI/mL.</w:t>
      </w:r>
    </w:p>
    <w:p w:rsidR="00AC6371" w:rsidRDefault="00AC6371" w:rsidP="00AC6371">
      <w:pPr>
        <w:pStyle w:val="NormalWeb"/>
        <w:shd w:val="clear" w:color="auto" w:fill="FFFFFF"/>
        <w:rPr>
          <w:color w:val="000000"/>
        </w:rPr>
      </w:pPr>
      <w:r>
        <w:rPr>
          <w:color w:val="000000"/>
        </w:rPr>
        <w:t>- N4: Folinic Acid (Leucovorin) 0,1mg/kg, nếu điều trị MTX N3.</w:t>
      </w:r>
    </w:p>
    <w:p w:rsidR="00AC6371" w:rsidRDefault="00AC6371" w:rsidP="00AC6371">
      <w:pPr>
        <w:pStyle w:val="NormalWeb"/>
        <w:shd w:val="clear" w:color="auto" w:fill="FFFFFF"/>
        <w:rPr>
          <w:color w:val="000000"/>
        </w:rPr>
      </w:pPr>
      <w:r>
        <w:rPr>
          <w:color w:val="000000"/>
        </w:rPr>
        <w:t>- N5: β hCG, so với N3.</w:t>
      </w:r>
    </w:p>
    <w:p w:rsidR="00AC6371" w:rsidRDefault="00AC6371" w:rsidP="00AC6371">
      <w:pPr>
        <w:pStyle w:val="NormalWeb"/>
        <w:shd w:val="clear" w:color="auto" w:fill="FFFFFF"/>
        <w:rPr>
          <w:color w:val="000000"/>
        </w:rPr>
      </w:pPr>
      <w:r>
        <w:rPr>
          <w:color w:val="000000"/>
        </w:rPr>
        <w:t>+ Nếu giảm &lt; 15% MTX</w:t>
      </w:r>
    </w:p>
    <w:p w:rsidR="00AC6371" w:rsidRDefault="00AC6371" w:rsidP="00AC6371">
      <w:pPr>
        <w:pStyle w:val="NormalWeb"/>
        <w:shd w:val="clear" w:color="auto" w:fill="FFFFFF"/>
        <w:rPr>
          <w:color w:val="000000"/>
        </w:rPr>
      </w:pPr>
      <w:r>
        <w:rPr>
          <w:color w:val="000000"/>
        </w:rPr>
        <w:t>+ Nếu giảm &gt; 15%, theo dõi β hCG mỗi tuần đến khi &lt; 5mUI/mL.</w:t>
      </w:r>
    </w:p>
    <w:p w:rsidR="00AC6371" w:rsidRDefault="00AC6371" w:rsidP="00AC6371">
      <w:pPr>
        <w:pStyle w:val="NormalWeb"/>
        <w:shd w:val="clear" w:color="auto" w:fill="FFFFFF"/>
        <w:rPr>
          <w:color w:val="000000"/>
        </w:rPr>
      </w:pPr>
      <w:r>
        <w:rPr>
          <w:color w:val="000000"/>
        </w:rPr>
        <w:t>- N6: Folinic Acid (Leucovorin) 0,1mg/kg, nếu điều trị MTX N5.</w:t>
      </w:r>
    </w:p>
    <w:p w:rsidR="00AC6371" w:rsidRDefault="00AC6371" w:rsidP="00AC6371">
      <w:pPr>
        <w:pStyle w:val="NormalWeb"/>
        <w:shd w:val="clear" w:color="auto" w:fill="FFFFFF"/>
        <w:rPr>
          <w:color w:val="000000"/>
        </w:rPr>
      </w:pPr>
      <w:r>
        <w:rPr>
          <w:color w:val="000000"/>
        </w:rPr>
        <w:t>- N7: β hCG, so với N5.</w:t>
      </w:r>
    </w:p>
    <w:p w:rsidR="00AC6371" w:rsidRDefault="00AC6371" w:rsidP="00AC6371">
      <w:pPr>
        <w:pStyle w:val="NormalWeb"/>
        <w:shd w:val="clear" w:color="auto" w:fill="FFFFFF"/>
        <w:rPr>
          <w:color w:val="000000"/>
        </w:rPr>
      </w:pPr>
      <w:r>
        <w:rPr>
          <w:color w:val="000000"/>
        </w:rPr>
        <w:t>+ Nếu giảm &lt; 15% MTX</w:t>
      </w:r>
    </w:p>
    <w:p w:rsidR="00AC6371" w:rsidRDefault="00AC6371" w:rsidP="00AC6371">
      <w:pPr>
        <w:pStyle w:val="NormalWeb"/>
        <w:shd w:val="clear" w:color="auto" w:fill="FFFFFF"/>
        <w:rPr>
          <w:color w:val="000000"/>
        </w:rPr>
      </w:pPr>
      <w:r>
        <w:rPr>
          <w:color w:val="000000"/>
        </w:rPr>
        <w:t>+ Nếu giảm &gt; 15%, theo dõi β hCG mỗi tuần đến khi &lt; 5mUI/mL.</w:t>
      </w:r>
    </w:p>
    <w:p w:rsidR="00AC6371" w:rsidRDefault="00AC6371" w:rsidP="00AC6371">
      <w:pPr>
        <w:pStyle w:val="NormalWeb"/>
        <w:shd w:val="clear" w:color="auto" w:fill="FFFFFF"/>
        <w:rPr>
          <w:color w:val="000000"/>
        </w:rPr>
      </w:pPr>
      <w:r>
        <w:rPr>
          <w:color w:val="000000"/>
        </w:rPr>
        <w:t>- N8: Folinic Acid (Leucovorin) 0,1mg/kg, nếu điều trị MTX N7.</w:t>
      </w:r>
    </w:p>
    <w:p w:rsidR="00AC6371" w:rsidRDefault="00AC6371" w:rsidP="00AC6371">
      <w:pPr>
        <w:pStyle w:val="NormalWeb"/>
        <w:shd w:val="clear" w:color="auto" w:fill="FFFFFF"/>
        <w:rPr>
          <w:color w:val="000000"/>
        </w:rPr>
      </w:pPr>
      <w:r>
        <w:rPr>
          <w:rStyle w:val="Strong"/>
          <w:rFonts w:eastAsiaTheme="majorEastAsia"/>
          <w:color w:val="000000"/>
        </w:rPr>
        <w:t>VI. Tiên lượng đáp ứng điều trị nội TNTC</w:t>
      </w:r>
    </w:p>
    <w:p w:rsidR="00AC6371" w:rsidRDefault="00AC6371" w:rsidP="00AC6371">
      <w:pPr>
        <w:pStyle w:val="NormalWeb"/>
        <w:shd w:val="clear" w:color="auto" w:fill="FFFFFF"/>
        <w:rPr>
          <w:color w:val="000000"/>
        </w:rPr>
      </w:pPr>
      <w:r>
        <w:rPr>
          <w:color w:val="000000"/>
        </w:rPr>
        <w:lastRenderedPageBreak/>
        <w:t>• Bảng điểm Fernandez (1991)</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525"/>
        <w:gridCol w:w="1631"/>
        <w:gridCol w:w="2304"/>
        <w:gridCol w:w="2020"/>
      </w:tblGrid>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Tiêu chuẩn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3</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β hCG (mIU/mL)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&lt;1000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1000-5000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&gt;5000</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Progesterone (ng/mL)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&lt;5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&gt;10</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Đau bụng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Không có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Đau khi khám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Đau liên tục</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Khối thai (cm)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&lt;1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&gt;3</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Dịch ổ bụng (mL)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&gt;100</w:t>
            </w:r>
          </w:p>
        </w:tc>
      </w:tr>
    </w:tbl>
    <w:p w:rsidR="00AC6371" w:rsidRDefault="00AC6371" w:rsidP="00AC6371">
      <w:pPr>
        <w:pStyle w:val="NormalWeb"/>
        <w:shd w:val="clear" w:color="auto" w:fill="FFFFFF"/>
        <w:rPr>
          <w:color w:val="000000"/>
        </w:rPr>
      </w:pPr>
      <w:r>
        <w:rPr>
          <w:color w:val="000000"/>
        </w:rPr>
        <w:t>Điểm &lt;12: 80% thành công cho mọi điều trị nội khoa, bao gồm thoái triển tự nhiên</w:t>
      </w:r>
    </w:p>
    <w:p w:rsidR="00AC6371" w:rsidRDefault="00AC6371" w:rsidP="00AC6371">
      <w:pPr>
        <w:pStyle w:val="NormalWeb"/>
        <w:shd w:val="clear" w:color="auto" w:fill="FFFFFF"/>
        <w:rPr>
          <w:color w:val="000000"/>
        </w:rPr>
      </w:pPr>
      <w:r>
        <w:rPr>
          <w:color w:val="000000"/>
        </w:rPr>
        <w:t>• Bảng điểm Elito (1999)</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83"/>
        <w:gridCol w:w="1808"/>
        <w:gridCol w:w="2855"/>
        <w:gridCol w:w="1934"/>
      </w:tblGrid>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Đặc điểm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2</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β hCG (mlU/mL)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&gt;5000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1500-5000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&lt;1500</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Hình ảnh 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Thai sống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Túi thai bờ dày / VT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Phù nề VT</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Kích thước khối thai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&gt;3.0-3.5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2.6-3.0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&lt;2.5</w:t>
            </w:r>
          </w:p>
        </w:tc>
      </w:tr>
      <w:tr w:rsidR="00AC6371" w:rsidTr="00AC637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SA Doppler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Nguy cơ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Nguy cơ trung bình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C6371" w:rsidRDefault="00AC6371">
            <w:pPr>
              <w:pStyle w:val="NormalWeb"/>
              <w:rPr>
                <w:color w:val="000000"/>
              </w:rPr>
            </w:pPr>
            <w:r>
              <w:rPr>
                <w:color w:val="000000"/>
              </w:rPr>
              <w:t>Nguy cơ thấp</w:t>
            </w:r>
          </w:p>
        </w:tc>
      </w:tr>
    </w:tbl>
    <w:p w:rsidR="00AC6371" w:rsidRDefault="00AC6371" w:rsidP="00AC6371">
      <w:pPr>
        <w:pStyle w:val="NormalWeb"/>
        <w:shd w:val="clear" w:color="auto" w:fill="FFFFFF"/>
        <w:rPr>
          <w:color w:val="000000"/>
        </w:rPr>
      </w:pPr>
      <w:r>
        <w:rPr>
          <w:color w:val="000000"/>
        </w:rPr>
        <w:t>Điểm &gt; 5: 97% thành công khi ĐTMTXđơn liều</w:t>
      </w:r>
    </w:p>
    <w:p w:rsidR="00AC6371" w:rsidRDefault="00AC6371" w:rsidP="00AC6371">
      <w:pPr>
        <w:pStyle w:val="NormalWeb"/>
        <w:shd w:val="clear" w:color="auto" w:fill="FFFFFF"/>
        <w:rPr>
          <w:color w:val="000000"/>
        </w:rPr>
      </w:pPr>
      <w:r>
        <w:rPr>
          <w:rStyle w:val="Strong"/>
          <w:color w:val="000000"/>
        </w:rPr>
        <w:t>VII. Theo dõi trong điều trị</w:t>
      </w:r>
    </w:p>
    <w:p w:rsidR="00AC6371" w:rsidRDefault="00AC6371" w:rsidP="00AC6371">
      <w:pPr>
        <w:pStyle w:val="NormalWeb"/>
        <w:shd w:val="clear" w:color="auto" w:fill="FFFFFF"/>
        <w:rPr>
          <w:color w:val="000000"/>
        </w:rPr>
      </w:pPr>
      <w:r>
        <w:rPr>
          <w:color w:val="000000"/>
        </w:rPr>
        <w:t>- Có thể gặp các triệu chứng sau đây trong quá trình điều trị</w:t>
      </w:r>
    </w:p>
    <w:p w:rsidR="00AC6371" w:rsidRDefault="00AC6371" w:rsidP="00AC6371">
      <w:pPr>
        <w:pStyle w:val="Heading4"/>
        <w:shd w:val="clear" w:color="auto" w:fill="FFFFFF"/>
        <w:rPr>
          <w:color w:val="000000"/>
        </w:rPr>
      </w:pPr>
      <w:r>
        <w:rPr>
          <w:color w:val="000000"/>
        </w:rPr>
        <w:t>1. Đau</w:t>
      </w:r>
    </w:p>
    <w:p w:rsidR="00AC6371" w:rsidRDefault="00AC6371" w:rsidP="00AC6371">
      <w:pPr>
        <w:pStyle w:val="NormalWeb"/>
        <w:shd w:val="clear" w:color="auto" w:fill="FFFFFF"/>
        <w:rPr>
          <w:color w:val="000000"/>
        </w:rPr>
      </w:pPr>
      <w:r>
        <w:rPr>
          <w:color w:val="000000"/>
        </w:rPr>
        <w:t>- N2 - N3 sau khi tiêm thuốc, có thể bệnh nhân thấy đau bụng tăng lên do hiện tượng sẩy thai qua loa, hoặc sự căng dãn của vòi trứng bởi tình trạng tụ máu trong vòi trứng, và đau sẽ giảm dần vào các ngày sau, có thể cho thuốc giảm đau.</w:t>
      </w:r>
    </w:p>
    <w:p w:rsidR="00AC6371" w:rsidRDefault="00AC6371" w:rsidP="00AC6371">
      <w:pPr>
        <w:pStyle w:val="NormalWeb"/>
        <w:shd w:val="clear" w:color="auto" w:fill="FFFFFF"/>
        <w:rPr>
          <w:color w:val="000000"/>
        </w:rPr>
      </w:pPr>
      <w:r>
        <w:rPr>
          <w:color w:val="000000"/>
        </w:rPr>
        <w:t>- Nếu đau càng lúc càng nhiều lên làm siêu âm, công thức máu, và khám lâm sàng để đánh giá lại tình trạng huyết động học xem có xuất huyết nội không</w:t>
      </w:r>
    </w:p>
    <w:p w:rsidR="00AC6371" w:rsidRDefault="00AC6371" w:rsidP="00AC6371">
      <w:pPr>
        <w:pStyle w:val="NormalWeb"/>
        <w:shd w:val="clear" w:color="auto" w:fill="FFFFFF"/>
        <w:rPr>
          <w:color w:val="000000"/>
        </w:rPr>
      </w:pPr>
      <w:r>
        <w:rPr>
          <w:color w:val="000000"/>
        </w:rPr>
        <w:t>+ Sự tăng kích thước khối thai không được xem là thất bại của điều trị nội khoa</w:t>
      </w:r>
    </w:p>
    <w:p w:rsidR="00AC6371" w:rsidRDefault="00AC6371" w:rsidP="00AC6371">
      <w:pPr>
        <w:pStyle w:val="NormalWeb"/>
        <w:shd w:val="clear" w:color="auto" w:fill="FFFFFF"/>
        <w:rPr>
          <w:color w:val="000000"/>
        </w:rPr>
      </w:pPr>
      <w:r>
        <w:rPr>
          <w:color w:val="000000"/>
        </w:rPr>
        <w:t>+ 75% BN sẽ đau bụng tăng lên ở mức độ vừa phải, từ 1 - 2 ngày, xảy ra sau bắt đầu điều trị 2 - 3 ngày</w:t>
      </w:r>
    </w:p>
    <w:p w:rsidR="00AC6371" w:rsidRDefault="00AC6371" w:rsidP="00AC6371">
      <w:pPr>
        <w:pStyle w:val="Heading4"/>
        <w:shd w:val="clear" w:color="auto" w:fill="FFFFFF"/>
        <w:rPr>
          <w:color w:val="000000"/>
        </w:rPr>
      </w:pPr>
      <w:r>
        <w:rPr>
          <w:color w:val="000000"/>
        </w:rPr>
        <w:t>2. β hCG</w:t>
      </w:r>
    </w:p>
    <w:p w:rsidR="00AC6371" w:rsidRDefault="00AC6371" w:rsidP="00AC6371">
      <w:pPr>
        <w:pStyle w:val="NormalWeb"/>
        <w:shd w:val="clear" w:color="auto" w:fill="FFFFFF"/>
        <w:rPr>
          <w:color w:val="000000"/>
        </w:rPr>
      </w:pPr>
      <w:r>
        <w:rPr>
          <w:color w:val="000000"/>
        </w:rPr>
        <w:t>- Tăng Ị3 hCG N4 so với N0 / điều trị MTX thường gặp, không được xem là thất bại điều trị.</w:t>
      </w:r>
    </w:p>
    <w:p w:rsidR="00AC6371" w:rsidRDefault="00AC6371" w:rsidP="00AC6371">
      <w:pPr>
        <w:pStyle w:val="NormalWeb"/>
        <w:shd w:val="clear" w:color="auto" w:fill="FFFFFF"/>
        <w:rPr>
          <w:color w:val="000000"/>
        </w:rPr>
      </w:pPr>
      <w:r>
        <w:rPr>
          <w:color w:val="000000"/>
        </w:rPr>
        <w:lastRenderedPageBreak/>
        <w:t>- Thời gian trung bình để Ị3 hCG &lt; 15mUI/ml là 35 ngày, dài nhất 109 ngày.</w:t>
      </w:r>
    </w:p>
    <w:p w:rsidR="00AC6371" w:rsidRDefault="00AC6371" w:rsidP="00AC6371">
      <w:pPr>
        <w:pStyle w:val="Heading4"/>
        <w:shd w:val="clear" w:color="auto" w:fill="FFFFFF"/>
        <w:rPr>
          <w:color w:val="000000"/>
        </w:rPr>
      </w:pPr>
      <w:r>
        <w:rPr>
          <w:color w:val="000000"/>
        </w:rPr>
        <w:t>3. Khối máu tụ</w:t>
      </w:r>
    </w:p>
    <w:p w:rsidR="00AC6371" w:rsidRDefault="00AC6371" w:rsidP="00AC6371">
      <w:pPr>
        <w:pStyle w:val="NormalWeb"/>
        <w:shd w:val="clear" w:color="auto" w:fill="FFFFFF"/>
        <w:rPr>
          <w:color w:val="000000"/>
        </w:rPr>
      </w:pPr>
      <w:r>
        <w:rPr>
          <w:color w:val="000000"/>
        </w:rPr>
        <w:t>- 56 % khối TNTC có tăng kích thước sau điều trị MTX.</w:t>
      </w:r>
    </w:p>
    <w:p w:rsidR="00AC6371" w:rsidRDefault="00AC6371" w:rsidP="00AC6371">
      <w:pPr>
        <w:pStyle w:val="NormalWeb"/>
        <w:shd w:val="clear" w:color="auto" w:fill="FFFFFF"/>
        <w:rPr>
          <w:color w:val="000000"/>
        </w:rPr>
      </w:pPr>
      <w:r>
        <w:rPr>
          <w:color w:val="000000"/>
        </w:rPr>
        <w:t>- SÂ có thể có khối cạnh TC ngay khi β hCG &lt; 5mUI/ml, và mất đi sau 3 - 6 tháng.</w:t>
      </w:r>
    </w:p>
    <w:p w:rsidR="00AC6371" w:rsidRDefault="00AC6371" w:rsidP="00AC6371">
      <w:pPr>
        <w:pStyle w:val="NormalWeb"/>
        <w:shd w:val="clear" w:color="auto" w:fill="FFFFFF"/>
        <w:rPr>
          <w:color w:val="000000"/>
        </w:rPr>
      </w:pPr>
      <w:r>
        <w:rPr>
          <w:color w:val="000000"/>
        </w:rPr>
        <w:t>- Sự tăng kích thước khối thai không được xem là thất bại của điều trị nội khoa.</w:t>
      </w:r>
    </w:p>
    <w:p w:rsidR="00AC6371" w:rsidRDefault="00AC6371" w:rsidP="00AC6371">
      <w:pPr>
        <w:pStyle w:val="Heading4"/>
        <w:shd w:val="clear" w:color="auto" w:fill="FFFFFF"/>
        <w:rPr>
          <w:color w:val="000000"/>
        </w:rPr>
      </w:pPr>
      <w:r>
        <w:rPr>
          <w:color w:val="000000"/>
        </w:rPr>
        <w:t>4. Chỉ định can thiệp ngoại khoa ngay khi</w:t>
      </w:r>
    </w:p>
    <w:p w:rsidR="00AC6371" w:rsidRDefault="00AC6371" w:rsidP="00AC6371">
      <w:pPr>
        <w:pStyle w:val="NormalWeb"/>
        <w:shd w:val="clear" w:color="auto" w:fill="FFFFFF"/>
        <w:rPr>
          <w:color w:val="000000"/>
        </w:rPr>
      </w:pPr>
      <w:r>
        <w:rPr>
          <w:color w:val="000000"/>
        </w:rPr>
        <w:t>- Đau bụng nhiều, huyết động học không ổn định.</w:t>
      </w:r>
    </w:p>
    <w:p w:rsidR="00AC6371" w:rsidRDefault="00AC6371" w:rsidP="00AC6371">
      <w:pPr>
        <w:pStyle w:val="NormalWeb"/>
        <w:shd w:val="clear" w:color="auto" w:fill="FFFFFF"/>
        <w:rPr>
          <w:color w:val="000000"/>
        </w:rPr>
      </w:pPr>
      <w:r>
        <w:rPr>
          <w:color w:val="000000"/>
        </w:rPr>
        <w:t>- Siêu âm thấy khối thai to ra, có dịch ổ bụng.</w:t>
      </w:r>
    </w:p>
    <w:p w:rsidR="00AC6371" w:rsidRDefault="00AC6371" w:rsidP="00AC6371">
      <w:pPr>
        <w:pStyle w:val="NormalWeb"/>
        <w:shd w:val="clear" w:color="auto" w:fill="FFFFFF"/>
        <w:rPr>
          <w:color w:val="000000"/>
        </w:rPr>
      </w:pPr>
      <w:r>
        <w:rPr>
          <w:color w:val="000000"/>
        </w:rPr>
        <w:t>• Cắt TV nếu</w:t>
      </w:r>
    </w:p>
    <w:p w:rsidR="00AC6371" w:rsidRDefault="00AC6371" w:rsidP="00AC6371">
      <w:pPr>
        <w:pStyle w:val="NormalWeb"/>
        <w:shd w:val="clear" w:color="auto" w:fill="FFFFFF"/>
        <w:rPr>
          <w:color w:val="000000"/>
        </w:rPr>
      </w:pPr>
      <w:r>
        <w:rPr>
          <w:color w:val="000000"/>
        </w:rPr>
        <w:t>- Huyết động học không ổn định.</w:t>
      </w:r>
    </w:p>
    <w:p w:rsidR="00AC6371" w:rsidRDefault="00AC6371" w:rsidP="00AC6371">
      <w:pPr>
        <w:pStyle w:val="NormalWeb"/>
        <w:shd w:val="clear" w:color="auto" w:fill="FFFFFF"/>
        <w:rPr>
          <w:color w:val="000000"/>
        </w:rPr>
      </w:pPr>
      <w:r>
        <w:rPr>
          <w:color w:val="000000"/>
        </w:rPr>
        <w:t>- T/C đoạn sản, PT trên TV.</w:t>
      </w:r>
    </w:p>
    <w:p w:rsidR="00AC6371" w:rsidRDefault="00AC6371" w:rsidP="00AC6371">
      <w:pPr>
        <w:pStyle w:val="NormalWeb"/>
        <w:shd w:val="clear" w:color="auto" w:fill="FFFFFF"/>
        <w:rPr>
          <w:color w:val="000000"/>
        </w:rPr>
      </w:pPr>
      <w:r>
        <w:rPr>
          <w:color w:val="000000"/>
        </w:rPr>
        <w:t>- Không cầm máu được.</w:t>
      </w:r>
    </w:p>
    <w:p w:rsidR="00AC6371" w:rsidRDefault="00AC6371" w:rsidP="00AC6371">
      <w:pPr>
        <w:pStyle w:val="NormalWeb"/>
        <w:shd w:val="clear" w:color="auto" w:fill="FFFFFF"/>
        <w:rPr>
          <w:color w:val="000000"/>
        </w:rPr>
      </w:pPr>
      <w:r>
        <w:rPr>
          <w:color w:val="000000"/>
        </w:rPr>
        <w:t>- Ứ dịch TV nặng.</w:t>
      </w:r>
    </w:p>
    <w:p w:rsidR="00AC6371" w:rsidRDefault="00AC6371" w:rsidP="00AC6371">
      <w:pPr>
        <w:pStyle w:val="NormalWeb"/>
        <w:shd w:val="clear" w:color="auto" w:fill="FFFFFF"/>
        <w:rPr>
          <w:color w:val="000000"/>
        </w:rPr>
      </w:pPr>
      <w:r>
        <w:rPr>
          <w:color w:val="000000"/>
        </w:rPr>
        <w:t>- T/C TNTC trên TV đó.</w:t>
      </w:r>
    </w:p>
    <w:p w:rsidR="00AC6371" w:rsidRDefault="00AC6371" w:rsidP="00AC6371">
      <w:pPr>
        <w:pStyle w:val="Heading4"/>
        <w:shd w:val="clear" w:color="auto" w:fill="FFFFFF"/>
        <w:rPr>
          <w:color w:val="000000"/>
        </w:rPr>
      </w:pPr>
      <w:r>
        <w:rPr>
          <w:color w:val="000000"/>
        </w:rPr>
        <w:t>5. Sót nhau sau PT bảo tồn tai vòi</w:t>
      </w:r>
    </w:p>
    <w:p w:rsidR="00AC6371" w:rsidRDefault="00AC6371" w:rsidP="00AC6371">
      <w:pPr>
        <w:pStyle w:val="NormalWeb"/>
        <w:shd w:val="clear" w:color="auto" w:fill="FFFFFF"/>
        <w:rPr>
          <w:color w:val="000000"/>
        </w:rPr>
      </w:pPr>
      <w:r>
        <w:rPr>
          <w:color w:val="000000"/>
        </w:rPr>
        <w:t>- 5 -20% sót nhau sau điều trị bảo tồn.</w:t>
      </w:r>
    </w:p>
    <w:p w:rsidR="00AC6371" w:rsidRDefault="00AC6371" w:rsidP="00AC6371">
      <w:pPr>
        <w:pStyle w:val="NormalWeb"/>
        <w:shd w:val="clear" w:color="auto" w:fill="FFFFFF"/>
        <w:rPr>
          <w:color w:val="000000"/>
        </w:rPr>
      </w:pPr>
      <w:r>
        <w:rPr>
          <w:color w:val="000000"/>
        </w:rPr>
        <w:t>- Nghi ngờ sót nhau / khối thai, nếu β-hCG sau mổ.</w:t>
      </w:r>
    </w:p>
    <w:p w:rsidR="00AC6371" w:rsidRDefault="00AC6371" w:rsidP="00AC6371">
      <w:pPr>
        <w:pStyle w:val="NormalWeb"/>
        <w:shd w:val="clear" w:color="auto" w:fill="FFFFFF"/>
        <w:rPr>
          <w:color w:val="000000"/>
        </w:rPr>
      </w:pPr>
      <w:r>
        <w:rPr>
          <w:color w:val="000000"/>
        </w:rPr>
        <w:t>+ 4 &lt; 15% 48g sau hCG khởi điểm trước mổ N0. + 4 theo đường bình nguyên.</w:t>
      </w:r>
    </w:p>
    <w:p w:rsidR="00AC6371" w:rsidRDefault="00AC6371" w:rsidP="00AC6371">
      <w:pPr>
        <w:pStyle w:val="NormalWeb"/>
        <w:shd w:val="clear" w:color="auto" w:fill="FFFFFF"/>
        <w:rPr>
          <w:color w:val="000000"/>
        </w:rPr>
      </w:pPr>
      <w:r>
        <w:rPr>
          <w:color w:val="000000"/>
        </w:rPr>
        <w:t>+ P trở lại từ N7.</w:t>
      </w:r>
    </w:p>
    <w:p w:rsidR="00AC6371" w:rsidRDefault="00AC6371" w:rsidP="00AC6371">
      <w:pPr>
        <w:pStyle w:val="NormalWeb"/>
        <w:shd w:val="clear" w:color="auto" w:fill="FFFFFF"/>
        <w:rPr>
          <w:color w:val="000000"/>
        </w:rPr>
      </w:pPr>
      <w:r>
        <w:rPr>
          <w:color w:val="000000"/>
        </w:rPr>
        <w:t>Điều trị theo phác đồ MTX</w:t>
      </w:r>
    </w:p>
    <w:p w:rsidR="008442C4" w:rsidRDefault="008442C4"/>
    <w:sectPr w:rsidR="008442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C6371"/>
    <w:rsid w:val="008442C4"/>
    <w:rsid w:val="00AC6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C63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C63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371"/>
    <w:rPr>
      <w:rFonts w:ascii="Times New Roman" w:eastAsia="Times New Roman" w:hAnsi="Times New Roman" w:cs="Times New Roman"/>
      <w:b/>
      <w:bCs/>
      <w:sz w:val="27"/>
      <w:szCs w:val="27"/>
    </w:rPr>
  </w:style>
  <w:style w:type="paragraph" w:styleId="NormalWeb">
    <w:name w:val="Normal (Web)"/>
    <w:basedOn w:val="Normal"/>
    <w:uiPriority w:val="99"/>
    <w:unhideWhenUsed/>
    <w:rsid w:val="00AC6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C6371"/>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AC6371"/>
    <w:rPr>
      <w:b/>
      <w:bCs/>
    </w:rPr>
  </w:style>
</w:styles>
</file>

<file path=word/webSettings.xml><?xml version="1.0" encoding="utf-8"?>
<w:webSettings xmlns:r="http://schemas.openxmlformats.org/officeDocument/2006/relationships" xmlns:w="http://schemas.openxmlformats.org/wordprocessingml/2006/main">
  <w:divs>
    <w:div w:id="443422775">
      <w:bodyDiv w:val="1"/>
      <w:marLeft w:val="0"/>
      <w:marRight w:val="0"/>
      <w:marTop w:val="0"/>
      <w:marBottom w:val="0"/>
      <w:divBdr>
        <w:top w:val="none" w:sz="0" w:space="0" w:color="auto"/>
        <w:left w:val="none" w:sz="0" w:space="0" w:color="auto"/>
        <w:bottom w:val="none" w:sz="0" w:space="0" w:color="auto"/>
        <w:right w:val="none" w:sz="0" w:space="0" w:color="auto"/>
      </w:divBdr>
    </w:div>
    <w:div w:id="962540678">
      <w:bodyDiv w:val="1"/>
      <w:marLeft w:val="0"/>
      <w:marRight w:val="0"/>
      <w:marTop w:val="0"/>
      <w:marBottom w:val="0"/>
      <w:divBdr>
        <w:top w:val="none" w:sz="0" w:space="0" w:color="auto"/>
        <w:left w:val="none" w:sz="0" w:space="0" w:color="auto"/>
        <w:bottom w:val="none" w:sz="0" w:space="0" w:color="auto"/>
        <w:right w:val="none" w:sz="0" w:space="0" w:color="auto"/>
      </w:divBdr>
    </w:div>
    <w:div w:id="1035040603">
      <w:bodyDiv w:val="1"/>
      <w:marLeft w:val="0"/>
      <w:marRight w:val="0"/>
      <w:marTop w:val="0"/>
      <w:marBottom w:val="0"/>
      <w:divBdr>
        <w:top w:val="none" w:sz="0" w:space="0" w:color="auto"/>
        <w:left w:val="none" w:sz="0" w:space="0" w:color="auto"/>
        <w:bottom w:val="none" w:sz="0" w:space="0" w:color="auto"/>
        <w:right w:val="none" w:sz="0" w:space="0" w:color="auto"/>
      </w:divBdr>
    </w:div>
    <w:div w:id="1109351054">
      <w:bodyDiv w:val="1"/>
      <w:marLeft w:val="0"/>
      <w:marRight w:val="0"/>
      <w:marTop w:val="0"/>
      <w:marBottom w:val="0"/>
      <w:divBdr>
        <w:top w:val="none" w:sz="0" w:space="0" w:color="auto"/>
        <w:left w:val="none" w:sz="0" w:space="0" w:color="auto"/>
        <w:bottom w:val="none" w:sz="0" w:space="0" w:color="auto"/>
        <w:right w:val="none" w:sz="0" w:space="0" w:color="auto"/>
      </w:divBdr>
    </w:div>
    <w:div w:id="11440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2019-02-12T15:07:00Z</dcterms:created>
  <dcterms:modified xsi:type="dcterms:W3CDTF">2019-02-12T15:09:00Z</dcterms:modified>
</cp:coreProperties>
</file>