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31" w:rsidRPr="00C53F31" w:rsidRDefault="00C53F31" w:rsidP="00C53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GÃY ĐẦU DƯỚI XƯƠNG QUAY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 .Đại Cương: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1.1 Định Nghĩa: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 Gãy đầu dưới xương quay (ĐDXQ) chiềm tỷ lệ 1/6 của tất cả các loại gãy xương được điều trị ở khoa cấp cứu. Phần lớn gãy xương ở người lớn tuổi là gãy ngoài khớp trong khi đó gãy thấu khớp ở người trẻ tuổi chiếm tỷ lệ cao.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1.2. Nguyên Nhân: 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do té chống tay ở người có kèm loãng xương , tai nạn giao thông và thể thao.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1.3. Phân Loại: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• Fernandez đề nghị bảng phân loại dựa trên cơ chế chân thương tổn thương dây chằng khớp quay trụ dưới và hướng điều trị.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1863"/>
        <w:gridCol w:w="855"/>
        <w:gridCol w:w="1771"/>
        <w:gridCol w:w="2886"/>
      </w:tblGrid>
      <w:tr w:rsidR="00C53F31" w:rsidRPr="00C53F31" w:rsidTr="00C53F31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 thương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 lệch mặt khớp Tiên lượng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trị</w:t>
            </w:r>
          </w:p>
        </w:tc>
      </w:tr>
      <w:tr w:rsidR="00C53F31" w:rsidRPr="00C53F31" w:rsidTr="00C53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1 vững (khớp quay trụ dưới vững sau nắn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Gãy giật mỏm trâm quay</w:t>
            </w: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B. Gãy đầu dưới xương trụ vững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Gãy xương trụ ngoài khớp ở vùng hành xương hoặc 1/3 dưới không vững cần kết hợp xương nẹp ốc</w:t>
            </w:r>
          </w:p>
        </w:tc>
      </w:tr>
      <w:tr w:rsidR="00C53F31" w:rsidRPr="00C53F31" w:rsidTr="00C53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2 không vững(bán trật hoặc trật đầu dưới xương trụ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Rách TFCC và hoặc dây chằng bao khớp mặt trong và lưng</w:t>
            </w: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B. Gãy giật mõm tram trụ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 vững mạn tính.Ngừa bị giới hạnh do đau.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A:Bột cẳng tay tư thế ngữa 45° trong 4-6 tuần</w:t>
            </w: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Loại B.Phẫu thuật phục hồi TFCC hoặc cố định mỏm tram trụ,bột cẳng bàn tay tư thế ngữa</w:t>
            </w:r>
          </w:p>
        </w:tc>
      </w:tr>
      <w:tr w:rsidR="00C53F31" w:rsidRPr="00C53F31" w:rsidTr="00C53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3 không vững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Gãy đầu dưới xương quay thấu khớp</w:t>
            </w:r>
          </w:p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Gãy đầu dưới xương trụ thấu khớp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 cơ thoái hoá khớp sớm và giới hạnh xoay cẳng 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31" w:rsidRPr="00C53F31" w:rsidRDefault="00C53F31" w:rsidP="00C5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A nắn phục hồi mặt khớp nếu còn bán trật khớp quay trụ dướithì bất động như loại II</w:t>
            </w:r>
            <w:r w:rsidRPr="00C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Loại B nắn lại đầu dưới xương trụ nắn về sau nếu khớp quay trụ dưới còn đau thì làm phẫu thuật Darrach</w:t>
            </w:r>
          </w:p>
        </w:tc>
      </w:tr>
    </w:tbl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Phân loại gãy đầu dưới xương quay theo Fernandes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753600" cy="4314825"/>
            <wp:effectExtent l="0" t="0" r="0" b="9525"/>
            <wp:docPr id="2" name="Picture 2" descr="gãy đầu dưới xương q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ãy đầu dưới xương qu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2.Đánh Giá Bệnh Nhân: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2.1.Bệnh Sử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 : Dựa vào cơ chế chấn thương ,tuổi và giới 2.2Khám Lâm Sàng: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chồng ngắn:mỏm tram quay cao hơn mỏm tram trụ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gập góc mặt lưng kiểm gãy colles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lệch ra ngoài kiểm gãy colles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cần khám thêm khớp khuỷu và vai cùng bên để phát hiện thêm gãy chỏm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quay, gãy đầu trên xương cánh tay.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Khám đánh giá thần kinh giữa biến chứng có thể gặp trong gãy đdxq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2.3.Cận Lâm Sàng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-X-Quang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lastRenderedPageBreak/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diện trước sau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diện bên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Chụp chéo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-CT Scan: đánh giá chính xác mặt khớp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3.Chẩn Đoán: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3.1.Tiêu Chuẩn Chẩn Đoán: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3.2 Khám Lâm Sàng: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chồng ngắn:mỏm tram quay cao hơn mỏm tram trụ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gập góc mặt lưng kiểm gãy colles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lệch ra ngoài kiểm gãy colles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cần khám thêm khớp khuỷu và vai cùng bên để phát hiện them gãy chỏm quay, gãy đầu trên xương cánh tay.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Khám đánh giá thần kinh giữa biến chứng có thể gặp trong gãy đdxq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4.Điều Trị: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4.1. Mục Đích Điều Trị :</w:t>
      </w: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Cổ tay vững và không đau khi vận động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4.2. Nguyên Tắc Điều Trị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-Không phẫu thuật nắn kín và bó bột -Phẫu thuật: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• Chỉ định :gãy thấu khớp ,gãy hở ,kèm theo gãy xương cổ tay,tổn thương mạch máu thần kinh , điều trị bảo tồn thất bại,gãy 2 tay.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• phương pháp xuyên kim ,kết hợp xương bằng nẹp ốc cố định ngoài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• gãy mới đầu dưới xương quay ở người lớn.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4.3.Điều Trị Cụ Thể: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753600" cy="9163050"/>
            <wp:effectExtent l="0" t="0" r="0" b="0"/>
            <wp:docPr id="1" name="Picture 1" descr="gãy đầu dưới xương q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ãy đầu dưới xương qu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lastRenderedPageBreak/>
        <w:t>5.Theo Dõi Tái Khám: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5.1Tiêu Chuẩn Nhập Viện: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Tất cả bệnh nhân có chỉ định mổ kết hợp xương.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5.2.Theo Dõi 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Theo dõi vận động và cảm giác các ngón tay sau bó bột hay phẫu thuật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5.3.Tiêu Chuẩn Xuất Viện: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Bệnh nhân ổn định,không có dấu hiệu nhiễm tràng,vết mổ khô,sinh hiệu ổn định,các ngón tay và chân vận động cảm giác tốt.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5.4.Tái Khám:</w:t>
      </w:r>
    </w:p>
    <w:p w:rsidR="00C53F31" w:rsidRPr="00C53F31" w:rsidRDefault="00C53F31" w:rsidP="00C53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31">
        <w:rPr>
          <w:rFonts w:ascii="Times New Roman" w:eastAsia="Times New Roman" w:hAnsi="Times New Roman" w:cs="Times New Roman"/>
          <w:color w:val="000000"/>
          <w:sz w:val="24"/>
          <w:szCs w:val="24"/>
        </w:rPr>
        <w:t>Bệnh nhân tái khám ngay khi ra viện 1 tuần,xương gãy thương sau 4-5 tuần ổ gãy mới có cal xơ sụn nên chữa vững ,phải sau 3-4 tháng cal xương mới vững chắc,mới cho bệnh nhân tập chịu lực.</w:t>
      </w:r>
    </w:p>
    <w:p w:rsidR="009E05F3" w:rsidRDefault="009E05F3">
      <w:bookmarkStart w:id="0" w:name="_GoBack"/>
      <w:bookmarkEnd w:id="0"/>
    </w:p>
    <w:sectPr w:rsidR="009E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1C"/>
    <w:rsid w:val="00611E1C"/>
    <w:rsid w:val="009E05F3"/>
    <w:rsid w:val="00C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E36DD-61EB-41D3-A468-A1143E2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C53F31"/>
  </w:style>
  <w:style w:type="paragraph" w:customStyle="1" w:styleId="style31">
    <w:name w:val="style31"/>
    <w:basedOn w:val="Normal"/>
    <w:rsid w:val="00C5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2019-02-15T13:57:00Z</dcterms:created>
  <dcterms:modified xsi:type="dcterms:W3CDTF">2019-02-15T13:57:00Z</dcterms:modified>
</cp:coreProperties>
</file>