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GÃY XƯƠNG BÁNH CHÈ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ĐẠI CƯƠNG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Là xương vừng lớn nhất cơ thể giúp cử động duỗi được mạnh hơn Nhân hóa xương xuất hiện tù tuổi thứ 2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Mặt khớp xương bánh chè chiếm 2/3 trên → gãy 1/3 dưới, cực dưới thường mặt khớp không tổn thương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Mục đích điều trị là tạo mặt khớp xương bánh chè, làm xương lành vì đó là gãy xương phạm khớp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Gãy xương bánh chè thường gặp nhiều nhất ở độ tuổi 50 (xương bị loãng dễ bị gãy).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Cơ chế hay gặp nhất là ngã, gập gối, xương bánh chè bị đập trực tiếp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PHÂN LOẠI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I: gãy ngang, không di lệch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II: gãy ngang, di lệch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III: gãy cực dưới </w:t>
      </w: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bánh chè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IV: gãy nát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V: gãy dọc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LÂM SÀNG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Tràn dịch khớp gối (dấu hiệu chạm xương bánh chè)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Không tự duỗi được khớp gối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Đau chói khi ấn vào xương bánh chè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Sờ thấy khe hở giữa 2 mảnh gãy nếu gãy xương có di lệch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IV. ĐIỀU TRỊ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Bảo tồn: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định: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Gãy không di lệch: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Di lệch ít: điều trị như trên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Di lệch xa &lt; 2-3mm ( Bohler), 3-4mm (Bostrom)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Mặt khớp &lt; 2-3mm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Phương pháp: bột ống 4-6 tuần, đi nạng chịu nhẹ chân</w:t>
      </w:r>
    </w:p>
    <w:p w:rsidR="00BC5BBD" w:rsidRPr="00BC5BBD" w:rsidRDefault="00BC5BBD" w:rsidP="00BC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Phẫu thuật: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 và phương pháp phẫu thuật: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Gãy ngang di lệch: mổ đường giữa thẳng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Gãy nhiều mảnh: cột vòng chỉ thép( kiểu Pauwels, AO). Có thể cắt bỏ xương bánh chè. Điều này → giảm chức năng khớp gối, teo cơ, lỏng gối nhẹ, thoái hóa phần trước gối, làm khó cho sự thay khớp gối về sau Gãy xương cực dưới: kết hợp = vis+ cột néo Gãy dọc: bắt vis + bột</w:t>
      </w:r>
    </w:p>
    <w:p w:rsidR="00BC5BBD" w:rsidRPr="00BC5BBD" w:rsidRDefault="00BC5BBD" w:rsidP="00BC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BD">
        <w:rPr>
          <w:rFonts w:ascii="Times New Roman" w:eastAsia="Times New Roman" w:hAnsi="Times New Roman" w:cs="Times New Roman"/>
          <w:color w:val="000000"/>
          <w:sz w:val="24"/>
          <w:szCs w:val="24"/>
        </w:rPr>
        <w:t>Sau mổ bó bột ống 3 tuần+tập mạnh cơ tứ đầu+đi nạng chống chân đau</w:t>
      </w:r>
    </w:p>
    <w:p w:rsidR="00CD7887" w:rsidRDefault="00CD7887">
      <w:bookmarkStart w:id="0" w:name="_GoBack"/>
      <w:bookmarkEnd w:id="0"/>
    </w:p>
    <w:sectPr w:rsidR="00CD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5"/>
    <w:rsid w:val="00621CD5"/>
    <w:rsid w:val="00BC5BBD"/>
    <w:rsid w:val="00C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F7BD7-3327-4756-A276-A787682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5B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2019-02-17T06:04:00Z</dcterms:created>
  <dcterms:modified xsi:type="dcterms:W3CDTF">2019-02-17T06:04:00Z</dcterms:modified>
</cp:coreProperties>
</file>