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D7" w:rsidRPr="00447ED7" w:rsidRDefault="00447ED7" w:rsidP="00447ED7">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rPr>
      </w:pPr>
      <w:r w:rsidRPr="00447ED7">
        <w:rPr>
          <w:rFonts w:ascii="Times New Roman" w:eastAsia="Times New Roman" w:hAnsi="Times New Roman" w:cs="Times New Roman"/>
          <w:b/>
          <w:bCs/>
          <w:color w:val="000000"/>
          <w:sz w:val="20"/>
          <w:szCs w:val="20"/>
        </w:rPr>
        <w:t>DÃN PHẾ QUẢN</w:t>
      </w:r>
    </w:p>
    <w:p w:rsidR="00447ED7" w:rsidRPr="00447ED7" w:rsidRDefault="00447ED7" w:rsidP="00447ED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47ED7">
        <w:rPr>
          <w:rFonts w:ascii="Times New Roman" w:eastAsia="Times New Roman" w:hAnsi="Times New Roman" w:cs="Times New Roman"/>
          <w:b/>
          <w:bCs/>
          <w:color w:val="000000"/>
          <w:sz w:val="30"/>
        </w:rPr>
        <w:t>I. Khái niệm:</w:t>
      </w:r>
    </w:p>
    <w:p w:rsidR="00447ED7" w:rsidRPr="00447ED7" w:rsidRDefault="00447ED7" w:rsidP="00447ED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47ED7">
        <w:rPr>
          <w:rFonts w:ascii="Times New Roman" w:eastAsia="Times New Roman" w:hAnsi="Times New Roman" w:cs="Times New Roman"/>
          <w:color w:val="000000"/>
          <w:sz w:val="30"/>
          <w:szCs w:val="30"/>
        </w:rPr>
        <w:t>- Dãn phế quản là sự dãn bất thường, không hồi phục của một hay nhiều phế quản có kích thước trung bình và tiểu phế quản do hủy hoại cấu trúc đàn hồi và cơ trơn thành phế quản.</w:t>
      </w:r>
    </w:p>
    <w:p w:rsidR="00447ED7" w:rsidRPr="00447ED7" w:rsidRDefault="00447ED7" w:rsidP="00447ED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47ED7">
        <w:rPr>
          <w:rFonts w:ascii="Times New Roman" w:eastAsia="Times New Roman" w:hAnsi="Times New Roman" w:cs="Times New Roman"/>
          <w:color w:val="000000"/>
          <w:sz w:val="30"/>
          <w:szCs w:val="30"/>
        </w:rPr>
        <w:t>- Thường phế quản bị dãn từ thế hệ thứ tư đến thứ 8 hoặc thứ 10.</w:t>
      </w:r>
    </w:p>
    <w:p w:rsidR="00447ED7" w:rsidRPr="00447ED7" w:rsidRDefault="00447ED7" w:rsidP="00447ED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447ED7">
        <w:rPr>
          <w:rFonts w:ascii="Times New Roman" w:eastAsia="Times New Roman" w:hAnsi="Times New Roman" w:cs="Times New Roman"/>
          <w:color w:val="000000"/>
          <w:sz w:val="30"/>
          <w:szCs w:val="30"/>
        </w:rPr>
        <w:t>- Nguyên nhân: có thể do bẩm sinh hay mắc phải, hay không rõ nguyên nhân, làm giảm sức đề kháng tại chỗ của phế quản, tăng tiết đàm nhớt liên tục trong lòng phế quản, nhiễm trùng và ho ra máu tái diễn.</w:t>
      </w:r>
    </w:p>
    <w:p w:rsidR="00000000" w:rsidRDefault="00447ED7">
      <w:r>
        <w:rPr>
          <w:noProof/>
        </w:rPr>
        <w:drawing>
          <wp:inline distT="0" distB="0" distL="0" distR="0">
            <wp:extent cx="5943600" cy="2471465"/>
            <wp:effectExtent l="19050" t="0" r="0" b="0"/>
            <wp:docPr id="1" name="Picture 1" descr="dÃ£n pháº¿ quá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Ã£n pháº¿ quáº£n"/>
                    <pic:cNvPicPr>
                      <a:picLocks noChangeAspect="1" noChangeArrowheads="1"/>
                    </pic:cNvPicPr>
                  </pic:nvPicPr>
                  <pic:blipFill>
                    <a:blip r:embed="rId4"/>
                    <a:srcRect/>
                    <a:stretch>
                      <a:fillRect/>
                    </a:stretch>
                  </pic:blipFill>
                  <pic:spPr bwMode="auto">
                    <a:xfrm>
                      <a:off x="0" y="0"/>
                      <a:ext cx="5943600" cy="2471465"/>
                    </a:xfrm>
                    <a:prstGeom prst="rect">
                      <a:avLst/>
                    </a:prstGeom>
                    <a:noFill/>
                    <a:ln w="9525">
                      <a:noFill/>
                      <a:miter lim="800000"/>
                      <a:headEnd/>
                      <a:tailEnd/>
                    </a:ln>
                  </pic:spPr>
                </pic:pic>
              </a:graphicData>
            </a:graphic>
          </wp:inline>
        </w:drawing>
      </w:r>
    </w:p>
    <w:p w:rsidR="00447ED7" w:rsidRDefault="00447ED7" w:rsidP="00447ED7">
      <w:pPr>
        <w:pStyle w:val="NormalWeb"/>
        <w:shd w:val="clear" w:color="auto" w:fill="FFFFFF"/>
        <w:rPr>
          <w:color w:val="000000"/>
          <w:sz w:val="30"/>
          <w:szCs w:val="30"/>
        </w:rPr>
      </w:pPr>
      <w:r>
        <w:rPr>
          <w:rStyle w:val="Strong"/>
          <w:color w:val="000000"/>
          <w:sz w:val="30"/>
          <w:szCs w:val="30"/>
        </w:rPr>
        <w:t>II. Chẩn đoán:</w:t>
      </w:r>
    </w:p>
    <w:p w:rsidR="00447ED7" w:rsidRDefault="00447ED7" w:rsidP="00447ED7">
      <w:pPr>
        <w:pStyle w:val="NormalWeb"/>
        <w:shd w:val="clear" w:color="auto" w:fill="FFFFFF"/>
        <w:rPr>
          <w:color w:val="000000"/>
          <w:sz w:val="30"/>
          <w:szCs w:val="30"/>
        </w:rPr>
      </w:pPr>
      <w:r>
        <w:rPr>
          <w:rStyle w:val="Strong"/>
          <w:color w:val="000000"/>
          <w:sz w:val="30"/>
          <w:szCs w:val="30"/>
        </w:rPr>
        <w:t>1. Triệu chứng cơ năng:</w:t>
      </w:r>
    </w:p>
    <w:p w:rsidR="00447ED7" w:rsidRDefault="00447ED7" w:rsidP="00447ED7">
      <w:pPr>
        <w:pStyle w:val="NormalWeb"/>
        <w:shd w:val="clear" w:color="auto" w:fill="FFFFFF"/>
        <w:rPr>
          <w:color w:val="000000"/>
          <w:sz w:val="30"/>
          <w:szCs w:val="30"/>
        </w:rPr>
      </w:pPr>
      <w:r>
        <w:rPr>
          <w:color w:val="000000"/>
          <w:sz w:val="30"/>
          <w:szCs w:val="30"/>
        </w:rPr>
        <w:t>- Ho khạc đàm mạn tính, thường vào buổi sáng, trong đợt cấp ho đàm tăng, đàm nhầy mủ, có khi lẫn máu.</w:t>
      </w:r>
    </w:p>
    <w:p w:rsidR="00447ED7" w:rsidRDefault="00447ED7" w:rsidP="00447ED7">
      <w:pPr>
        <w:pStyle w:val="NormalWeb"/>
        <w:shd w:val="clear" w:color="auto" w:fill="FFFFFF"/>
        <w:rPr>
          <w:color w:val="000000"/>
          <w:sz w:val="30"/>
          <w:szCs w:val="30"/>
        </w:rPr>
      </w:pPr>
      <w:r>
        <w:rPr>
          <w:color w:val="000000"/>
          <w:sz w:val="30"/>
          <w:szCs w:val="30"/>
        </w:rPr>
        <w:t>- Ho ra máu tái diễn: tái phát nhiều lần, kéo dài trong nhiều năm, có khi là triệu chứng duy nhất (dãn phế quản thể khô, xảy ra ở thùy trên, thường thứ phát do lao).</w:t>
      </w:r>
    </w:p>
    <w:p w:rsidR="00447ED7" w:rsidRDefault="00447ED7" w:rsidP="00447ED7">
      <w:pPr>
        <w:pStyle w:val="NormalWeb"/>
        <w:shd w:val="clear" w:color="auto" w:fill="FFFFFF"/>
        <w:rPr>
          <w:color w:val="000000"/>
          <w:sz w:val="30"/>
          <w:szCs w:val="30"/>
        </w:rPr>
      </w:pPr>
      <w:r>
        <w:rPr>
          <w:color w:val="000000"/>
          <w:sz w:val="30"/>
          <w:szCs w:val="30"/>
        </w:rPr>
        <w:t>- Khó thở: thường nhẹ hoặc vừa, giảm khả năng gắng sức, khó thở nặng khi tổn thương lan rộng.</w:t>
      </w:r>
    </w:p>
    <w:p w:rsidR="00447ED7" w:rsidRDefault="00447ED7" w:rsidP="00447ED7">
      <w:pPr>
        <w:pStyle w:val="NormalWeb"/>
        <w:shd w:val="clear" w:color="auto" w:fill="FFFFFF"/>
        <w:rPr>
          <w:color w:val="000000"/>
          <w:sz w:val="30"/>
          <w:szCs w:val="30"/>
        </w:rPr>
      </w:pPr>
      <w:r>
        <w:rPr>
          <w:color w:val="000000"/>
          <w:sz w:val="30"/>
          <w:szCs w:val="30"/>
        </w:rPr>
        <w:lastRenderedPageBreak/>
        <w:t>- Đau ngực: kiểu màng phổi, thường gặp trong các đợt nhiễm trùng cấp.</w:t>
      </w:r>
    </w:p>
    <w:p w:rsidR="00447ED7" w:rsidRDefault="00447ED7" w:rsidP="00447ED7">
      <w:pPr>
        <w:pStyle w:val="NormalWeb"/>
        <w:shd w:val="clear" w:color="auto" w:fill="FFFFFF"/>
        <w:rPr>
          <w:color w:val="000000"/>
          <w:sz w:val="30"/>
          <w:szCs w:val="30"/>
        </w:rPr>
      </w:pPr>
      <w:r>
        <w:rPr>
          <w:rStyle w:val="Strong"/>
          <w:color w:val="000000"/>
          <w:sz w:val="30"/>
          <w:szCs w:val="30"/>
        </w:rPr>
        <w:t>2. Triệu chứng thực thể:</w:t>
      </w:r>
    </w:p>
    <w:p w:rsidR="00447ED7" w:rsidRDefault="00447ED7" w:rsidP="00447ED7">
      <w:pPr>
        <w:pStyle w:val="NormalWeb"/>
        <w:shd w:val="clear" w:color="auto" w:fill="FFFFFF"/>
        <w:rPr>
          <w:color w:val="000000"/>
          <w:sz w:val="30"/>
          <w:szCs w:val="30"/>
        </w:rPr>
      </w:pPr>
      <w:r>
        <w:rPr>
          <w:color w:val="000000"/>
          <w:sz w:val="30"/>
          <w:szCs w:val="30"/>
        </w:rPr>
        <w:t>- Nghe phổi: ran ẩm, ran nổ ở vùng tổn thương, đôi khi có hội chứng đông đặc.</w:t>
      </w:r>
    </w:p>
    <w:p w:rsidR="00447ED7" w:rsidRDefault="00447ED7" w:rsidP="00447ED7">
      <w:pPr>
        <w:pStyle w:val="NormalWeb"/>
        <w:shd w:val="clear" w:color="auto" w:fill="FFFFFF"/>
        <w:rPr>
          <w:color w:val="000000"/>
          <w:sz w:val="30"/>
          <w:szCs w:val="30"/>
        </w:rPr>
      </w:pPr>
      <w:r>
        <w:rPr>
          <w:color w:val="000000"/>
          <w:sz w:val="30"/>
          <w:szCs w:val="30"/>
        </w:rPr>
        <w:t>- Ran ngáy, ran rít có thể gặp, nhất là trong các đợt nhiễm trùng.</w:t>
      </w:r>
    </w:p>
    <w:p w:rsidR="00447ED7" w:rsidRDefault="00447ED7" w:rsidP="00447ED7">
      <w:pPr>
        <w:pStyle w:val="NormalWeb"/>
        <w:shd w:val="clear" w:color="auto" w:fill="FFFFFF"/>
        <w:rPr>
          <w:color w:val="000000"/>
          <w:sz w:val="30"/>
          <w:szCs w:val="30"/>
        </w:rPr>
      </w:pPr>
      <w:r>
        <w:rPr>
          <w:color w:val="000000"/>
          <w:sz w:val="30"/>
          <w:szCs w:val="30"/>
        </w:rPr>
        <w:t>- Ngón tay dùi trống khi giai đoạn nặng, suy hô hấp mạn, tâm phế mạn, áp xe phế quản.</w:t>
      </w:r>
    </w:p>
    <w:p w:rsidR="00447ED7" w:rsidRDefault="00447ED7" w:rsidP="00447ED7">
      <w:pPr>
        <w:pStyle w:val="NormalWeb"/>
        <w:shd w:val="clear" w:color="auto" w:fill="FFFFFF"/>
        <w:rPr>
          <w:color w:val="000000"/>
          <w:sz w:val="30"/>
          <w:szCs w:val="30"/>
        </w:rPr>
      </w:pPr>
      <w:r>
        <w:rPr>
          <w:color w:val="000000"/>
          <w:sz w:val="30"/>
          <w:szCs w:val="30"/>
        </w:rPr>
        <w:t>- Các triệu chứng ở tạng khác: đảo ngược phủ tạng, viêm xoang mạn, vô sinh.</w:t>
      </w:r>
    </w:p>
    <w:p w:rsidR="00447ED7" w:rsidRDefault="00447ED7" w:rsidP="00447ED7">
      <w:pPr>
        <w:pStyle w:val="NormalWeb"/>
        <w:shd w:val="clear" w:color="auto" w:fill="FFFFFF"/>
        <w:rPr>
          <w:color w:val="000000"/>
          <w:sz w:val="30"/>
          <w:szCs w:val="30"/>
        </w:rPr>
      </w:pPr>
      <w:r>
        <w:rPr>
          <w:rStyle w:val="Strong"/>
          <w:color w:val="000000"/>
          <w:sz w:val="30"/>
          <w:szCs w:val="30"/>
        </w:rPr>
        <w:t>3. Cận lâm sàng:</w:t>
      </w:r>
    </w:p>
    <w:p w:rsidR="00447ED7" w:rsidRDefault="00447ED7" w:rsidP="00447ED7">
      <w:pPr>
        <w:pStyle w:val="NormalWeb"/>
        <w:shd w:val="clear" w:color="auto" w:fill="FFFFFF"/>
        <w:rPr>
          <w:color w:val="000000"/>
          <w:sz w:val="30"/>
          <w:szCs w:val="30"/>
        </w:rPr>
      </w:pPr>
      <w:r>
        <w:rPr>
          <w:color w:val="000000"/>
          <w:sz w:val="30"/>
          <w:szCs w:val="30"/>
        </w:rPr>
        <w:t>- X quang ngực: không loại trừ được dãn phế quản, có thể thấy hình tổ ong, hình micro abcess ( thường &lt;2 cm).</w:t>
      </w:r>
    </w:p>
    <w:p w:rsidR="00447ED7" w:rsidRDefault="00447ED7" w:rsidP="00447ED7">
      <w:pPr>
        <w:pStyle w:val="NormalWeb"/>
        <w:shd w:val="clear" w:color="auto" w:fill="FFFFFF"/>
        <w:rPr>
          <w:color w:val="000000"/>
          <w:sz w:val="30"/>
          <w:szCs w:val="30"/>
        </w:rPr>
      </w:pPr>
      <w:r>
        <w:rPr>
          <w:color w:val="000000"/>
          <w:sz w:val="30"/>
          <w:szCs w:val="30"/>
        </w:rPr>
        <w:t>- X quang xoang: hình đường ray xe lửa.</w:t>
      </w:r>
    </w:p>
    <w:p w:rsidR="00447ED7" w:rsidRDefault="00447ED7" w:rsidP="00447ED7">
      <w:pPr>
        <w:pStyle w:val="NormalWeb"/>
        <w:shd w:val="clear" w:color="auto" w:fill="FFFFFF"/>
        <w:rPr>
          <w:color w:val="000000"/>
          <w:sz w:val="30"/>
          <w:szCs w:val="30"/>
        </w:rPr>
      </w:pPr>
      <w:r>
        <w:rPr>
          <w:color w:val="000000"/>
          <w:sz w:val="30"/>
          <w:szCs w:val="30"/>
        </w:rPr>
        <w:t>- Chụp phế quản cản quang bằng lipiodol- chỉ dùng khi cần điều trị phẫu thuật, thấy hình ảnh phế quản dạng ống, dạng túi, hay hình tràng hạt.</w:t>
      </w:r>
    </w:p>
    <w:p w:rsidR="00447ED7" w:rsidRDefault="00447ED7" w:rsidP="00447ED7">
      <w:pPr>
        <w:pStyle w:val="NormalWeb"/>
        <w:shd w:val="clear" w:color="auto" w:fill="FFFFFF"/>
        <w:rPr>
          <w:color w:val="000000"/>
          <w:sz w:val="30"/>
          <w:szCs w:val="30"/>
        </w:rPr>
      </w:pPr>
      <w:r>
        <w:rPr>
          <w:color w:val="000000"/>
          <w:sz w:val="30"/>
          <w:szCs w:val="30"/>
        </w:rPr>
        <w:t>- CT scanner với độ phân giải cao giúp chẩn đoán xác định dãn phế quản.</w:t>
      </w:r>
    </w:p>
    <w:p w:rsidR="00447ED7" w:rsidRDefault="00447ED7" w:rsidP="00447ED7">
      <w:pPr>
        <w:pStyle w:val="NormalWeb"/>
        <w:shd w:val="clear" w:color="auto" w:fill="FFFFFF"/>
        <w:rPr>
          <w:color w:val="000000"/>
          <w:sz w:val="30"/>
          <w:szCs w:val="30"/>
        </w:rPr>
      </w:pPr>
      <w:r>
        <w:rPr>
          <w:color w:val="000000"/>
          <w:sz w:val="30"/>
          <w:szCs w:val="30"/>
        </w:rPr>
        <w:t>- Cấy đàm: vi trùng, AFB, cấy vi trùng lao, nấm...</w:t>
      </w:r>
    </w:p>
    <w:p w:rsidR="00447ED7" w:rsidRDefault="00447ED7" w:rsidP="00447ED7">
      <w:pPr>
        <w:pStyle w:val="NormalWeb"/>
        <w:shd w:val="clear" w:color="auto" w:fill="FFFFFF"/>
        <w:rPr>
          <w:color w:val="000000"/>
          <w:sz w:val="30"/>
          <w:szCs w:val="30"/>
        </w:rPr>
      </w:pPr>
      <w:r>
        <w:rPr>
          <w:color w:val="000000"/>
          <w:sz w:val="30"/>
          <w:szCs w:val="30"/>
        </w:rPr>
        <w:t>- Nội soi phế quản: giúp chẩn đoán nguyên nhân ho ra máu do dãn phế quản với các nguyên nhân khác, giúp lấy dị vật (nếu do dị vật), lấy đàm làm xét nghiệm.</w:t>
      </w:r>
    </w:p>
    <w:p w:rsidR="00447ED7" w:rsidRDefault="00447ED7" w:rsidP="00447ED7">
      <w:pPr>
        <w:pStyle w:val="NormalWeb"/>
        <w:shd w:val="clear" w:color="auto" w:fill="FFFFFF"/>
        <w:rPr>
          <w:color w:val="000000"/>
          <w:sz w:val="30"/>
          <w:szCs w:val="30"/>
        </w:rPr>
      </w:pPr>
      <w:r>
        <w:rPr>
          <w:color w:val="000000"/>
          <w:sz w:val="30"/>
          <w:szCs w:val="30"/>
        </w:rPr>
        <w:t>- Định lượng kháng thể, nếu nghi ngờ giảm kháng thể bẩm sinh.</w:t>
      </w:r>
    </w:p>
    <w:p w:rsidR="00447ED7" w:rsidRDefault="00447ED7" w:rsidP="00447ED7">
      <w:pPr>
        <w:pStyle w:val="NormalWeb"/>
        <w:shd w:val="clear" w:color="auto" w:fill="FFFFFF"/>
        <w:rPr>
          <w:color w:val="000000"/>
          <w:sz w:val="30"/>
          <w:szCs w:val="30"/>
        </w:rPr>
      </w:pPr>
      <w:r>
        <w:rPr>
          <w:color w:val="000000"/>
          <w:sz w:val="30"/>
          <w:szCs w:val="30"/>
        </w:rPr>
        <w:t>- Công thức máu: bạch cầu tăng khi có nhiễm trùng, eosinophil tăng gợi ý nhiễm Aspergillus, thiếu máu mạn khi nhiễm trùng và ho ra máu tái diễn.</w:t>
      </w:r>
    </w:p>
    <w:p w:rsidR="00447ED7" w:rsidRDefault="00447ED7" w:rsidP="00447ED7">
      <w:pPr>
        <w:pStyle w:val="NormalWeb"/>
        <w:shd w:val="clear" w:color="auto" w:fill="FFFFFF"/>
        <w:rPr>
          <w:color w:val="000000"/>
          <w:sz w:val="30"/>
          <w:szCs w:val="30"/>
        </w:rPr>
      </w:pPr>
      <w:r>
        <w:rPr>
          <w:color w:val="000000"/>
          <w:sz w:val="30"/>
          <w:szCs w:val="30"/>
        </w:rPr>
        <w:t>- Chức năng hô hấp: thường có rối loạn thông khí hỗn hợp- nhưng đa số là hội chứng tắc nghẽn.</w:t>
      </w:r>
    </w:p>
    <w:p w:rsidR="00447ED7" w:rsidRDefault="00447ED7" w:rsidP="00447ED7">
      <w:pPr>
        <w:pStyle w:val="NormalWeb"/>
        <w:shd w:val="clear" w:color="auto" w:fill="FFFFFF"/>
        <w:rPr>
          <w:color w:val="000000"/>
          <w:sz w:val="30"/>
          <w:szCs w:val="30"/>
        </w:rPr>
      </w:pPr>
      <w:r>
        <w:rPr>
          <w:color w:val="000000"/>
          <w:sz w:val="30"/>
          <w:szCs w:val="30"/>
        </w:rPr>
        <w:lastRenderedPageBreak/>
        <w:t>- ECG và siêu âm tim: khi có biến chứng tâm phế mạn, tăng áp động mạch phổi.</w:t>
      </w:r>
    </w:p>
    <w:p w:rsidR="00447ED7" w:rsidRDefault="00447ED7" w:rsidP="00447ED7">
      <w:pPr>
        <w:pStyle w:val="NormalWeb"/>
        <w:shd w:val="clear" w:color="auto" w:fill="FFFFFF"/>
        <w:rPr>
          <w:color w:val="000000"/>
          <w:sz w:val="30"/>
          <w:szCs w:val="30"/>
        </w:rPr>
      </w:pPr>
      <w:r>
        <w:rPr>
          <w:rStyle w:val="Strong"/>
          <w:color w:val="000000"/>
          <w:sz w:val="30"/>
          <w:szCs w:val="30"/>
        </w:rPr>
        <w:t>4. Chẩn đoán phân biệt:</w:t>
      </w:r>
    </w:p>
    <w:p w:rsidR="00447ED7" w:rsidRDefault="00447ED7" w:rsidP="00447ED7">
      <w:pPr>
        <w:pStyle w:val="NormalWeb"/>
        <w:shd w:val="clear" w:color="auto" w:fill="FFFFFF"/>
        <w:rPr>
          <w:color w:val="000000"/>
          <w:sz w:val="30"/>
          <w:szCs w:val="30"/>
        </w:rPr>
      </w:pPr>
      <w:r>
        <w:rPr>
          <w:color w:val="000000"/>
          <w:sz w:val="30"/>
          <w:szCs w:val="30"/>
        </w:rPr>
        <w:t>- Lao phổi</w:t>
      </w:r>
    </w:p>
    <w:p w:rsidR="00447ED7" w:rsidRDefault="00447ED7" w:rsidP="00447ED7">
      <w:pPr>
        <w:pStyle w:val="NormalWeb"/>
        <w:shd w:val="clear" w:color="auto" w:fill="FFFFFF"/>
        <w:rPr>
          <w:color w:val="000000"/>
          <w:sz w:val="30"/>
          <w:szCs w:val="30"/>
        </w:rPr>
      </w:pPr>
      <w:r>
        <w:rPr>
          <w:color w:val="000000"/>
          <w:sz w:val="30"/>
          <w:szCs w:val="30"/>
        </w:rPr>
        <w:t>- Ung thư phổi</w:t>
      </w:r>
    </w:p>
    <w:p w:rsidR="00447ED7" w:rsidRDefault="00447ED7" w:rsidP="00447ED7">
      <w:pPr>
        <w:pStyle w:val="NormalWeb"/>
        <w:shd w:val="clear" w:color="auto" w:fill="FFFFFF"/>
        <w:rPr>
          <w:color w:val="000000"/>
          <w:sz w:val="30"/>
          <w:szCs w:val="30"/>
        </w:rPr>
      </w:pPr>
      <w:r>
        <w:rPr>
          <w:color w:val="000000"/>
          <w:sz w:val="30"/>
          <w:szCs w:val="30"/>
        </w:rPr>
        <w:t>- Áp xe phổi</w:t>
      </w:r>
    </w:p>
    <w:p w:rsidR="00447ED7" w:rsidRDefault="00447ED7" w:rsidP="00447ED7">
      <w:pPr>
        <w:pStyle w:val="NormalWeb"/>
        <w:shd w:val="clear" w:color="auto" w:fill="FFFFFF"/>
        <w:rPr>
          <w:color w:val="000000"/>
          <w:sz w:val="30"/>
          <w:szCs w:val="30"/>
        </w:rPr>
      </w:pPr>
      <w:r>
        <w:rPr>
          <w:color w:val="000000"/>
          <w:sz w:val="30"/>
          <w:szCs w:val="30"/>
        </w:rPr>
        <w:t>- Dị vật phế quản</w:t>
      </w:r>
    </w:p>
    <w:p w:rsidR="00447ED7" w:rsidRDefault="00447ED7" w:rsidP="00447ED7">
      <w:pPr>
        <w:pStyle w:val="NormalWeb"/>
        <w:shd w:val="clear" w:color="auto" w:fill="FFFFFF"/>
        <w:rPr>
          <w:color w:val="000000"/>
          <w:sz w:val="30"/>
          <w:szCs w:val="30"/>
        </w:rPr>
      </w:pPr>
      <w:r>
        <w:rPr>
          <w:color w:val="000000"/>
          <w:sz w:val="30"/>
          <w:szCs w:val="30"/>
        </w:rPr>
        <w:t>- Bệnh phổi tắc nghẽn mạn tí</w:t>
      </w:r>
      <w:r>
        <w:rPr>
          <w:color w:val="000000"/>
          <w:sz w:val="30"/>
          <w:szCs w:val="30"/>
          <w:u w:val="single"/>
        </w:rPr>
        <w:t>nh</w:t>
      </w:r>
    </w:p>
    <w:p w:rsidR="00447ED7" w:rsidRDefault="00447ED7" w:rsidP="00447ED7">
      <w:pPr>
        <w:pStyle w:val="NormalWeb"/>
        <w:shd w:val="clear" w:color="auto" w:fill="FFFFFF"/>
        <w:rPr>
          <w:color w:val="000000"/>
          <w:sz w:val="30"/>
          <w:szCs w:val="30"/>
        </w:rPr>
      </w:pPr>
      <w:r>
        <w:rPr>
          <w:rStyle w:val="Strong"/>
          <w:color w:val="000000"/>
          <w:sz w:val="30"/>
          <w:szCs w:val="30"/>
        </w:rPr>
        <w:t>5. Biến chứng:</w:t>
      </w:r>
    </w:p>
    <w:p w:rsidR="00447ED7" w:rsidRDefault="00447ED7" w:rsidP="00447ED7">
      <w:pPr>
        <w:pStyle w:val="NormalWeb"/>
        <w:shd w:val="clear" w:color="auto" w:fill="FFFFFF"/>
        <w:rPr>
          <w:color w:val="000000"/>
          <w:sz w:val="30"/>
          <w:szCs w:val="30"/>
        </w:rPr>
      </w:pPr>
      <w:r>
        <w:rPr>
          <w:color w:val="000000"/>
          <w:sz w:val="30"/>
          <w:szCs w:val="30"/>
        </w:rPr>
        <w:t>- Mủ màng phổi, áp xe não, thoái hóa dạng bột.</w:t>
      </w:r>
    </w:p>
    <w:p w:rsidR="00447ED7" w:rsidRDefault="00447ED7" w:rsidP="00447ED7">
      <w:pPr>
        <w:pStyle w:val="NormalWeb"/>
        <w:shd w:val="clear" w:color="auto" w:fill="FFFFFF"/>
        <w:rPr>
          <w:color w:val="000000"/>
          <w:sz w:val="30"/>
          <w:szCs w:val="30"/>
        </w:rPr>
      </w:pPr>
      <w:r>
        <w:rPr>
          <w:color w:val="000000"/>
          <w:sz w:val="30"/>
          <w:szCs w:val="30"/>
        </w:rPr>
        <w:t>- Ho ra máu</w:t>
      </w:r>
    </w:p>
    <w:p w:rsidR="00447ED7" w:rsidRDefault="00447ED7" w:rsidP="00447ED7">
      <w:pPr>
        <w:pStyle w:val="NormalWeb"/>
        <w:shd w:val="clear" w:color="auto" w:fill="FFFFFF"/>
        <w:rPr>
          <w:color w:val="000000"/>
          <w:sz w:val="30"/>
          <w:szCs w:val="30"/>
        </w:rPr>
      </w:pPr>
      <w:r>
        <w:rPr>
          <w:color w:val="000000"/>
          <w:sz w:val="30"/>
          <w:szCs w:val="30"/>
        </w:rPr>
        <w:t>- Suy hô hấp mạn, tâm phế mạn.</w:t>
      </w:r>
    </w:p>
    <w:p w:rsidR="00447ED7" w:rsidRDefault="00447ED7" w:rsidP="00447ED7">
      <w:pPr>
        <w:pStyle w:val="NormalWeb"/>
        <w:shd w:val="clear" w:color="auto" w:fill="FFFFFF"/>
        <w:rPr>
          <w:color w:val="000000"/>
          <w:sz w:val="30"/>
          <w:szCs w:val="30"/>
        </w:rPr>
      </w:pPr>
      <w:r>
        <w:rPr>
          <w:rStyle w:val="Strong"/>
          <w:color w:val="000000"/>
          <w:sz w:val="30"/>
          <w:szCs w:val="30"/>
        </w:rPr>
        <w:t>III. Điều trị:</w:t>
      </w:r>
    </w:p>
    <w:p w:rsidR="00447ED7" w:rsidRDefault="00447ED7" w:rsidP="00447ED7">
      <w:pPr>
        <w:pStyle w:val="NormalWeb"/>
        <w:shd w:val="clear" w:color="auto" w:fill="FFFFFF"/>
        <w:rPr>
          <w:color w:val="000000"/>
          <w:sz w:val="30"/>
          <w:szCs w:val="30"/>
        </w:rPr>
      </w:pPr>
      <w:r>
        <w:rPr>
          <w:color w:val="000000"/>
          <w:sz w:val="30"/>
          <w:szCs w:val="30"/>
        </w:rPr>
        <w:t>Dãn phế quản là bệnh mạn tính, cần được điều trị và theo dõi kéo dài</w:t>
      </w:r>
    </w:p>
    <w:p w:rsidR="00447ED7" w:rsidRDefault="00447ED7" w:rsidP="00447ED7">
      <w:pPr>
        <w:pStyle w:val="NormalWeb"/>
        <w:shd w:val="clear" w:color="auto" w:fill="FFFFFF"/>
        <w:rPr>
          <w:color w:val="000000"/>
          <w:sz w:val="30"/>
          <w:szCs w:val="30"/>
        </w:rPr>
      </w:pPr>
      <w:r>
        <w:rPr>
          <w:rStyle w:val="Strong"/>
          <w:color w:val="000000"/>
          <w:sz w:val="30"/>
          <w:szCs w:val="30"/>
        </w:rPr>
        <w:t>1. Điều trị nội khoa:</w:t>
      </w:r>
    </w:p>
    <w:p w:rsidR="00447ED7" w:rsidRDefault="00447ED7" w:rsidP="00447ED7">
      <w:pPr>
        <w:pStyle w:val="NormalWeb"/>
        <w:shd w:val="clear" w:color="auto" w:fill="FFFFFF"/>
        <w:rPr>
          <w:color w:val="000000"/>
          <w:sz w:val="30"/>
          <w:szCs w:val="30"/>
        </w:rPr>
      </w:pPr>
      <w:r>
        <w:rPr>
          <w:rStyle w:val="Strong"/>
          <w:color w:val="000000"/>
          <w:sz w:val="30"/>
          <w:szCs w:val="30"/>
        </w:rPr>
        <w:t>1.1. Điều trị căn nguyên:</w:t>
      </w:r>
    </w:p>
    <w:p w:rsidR="00447ED7" w:rsidRDefault="00447ED7" w:rsidP="00447ED7">
      <w:pPr>
        <w:pStyle w:val="NormalWeb"/>
        <w:shd w:val="clear" w:color="auto" w:fill="FFFFFF"/>
        <w:rPr>
          <w:color w:val="000000"/>
          <w:sz w:val="30"/>
          <w:szCs w:val="30"/>
        </w:rPr>
      </w:pPr>
      <w:r>
        <w:rPr>
          <w:color w:val="000000"/>
          <w:sz w:val="30"/>
          <w:szCs w:val="30"/>
        </w:rPr>
        <w:t>- Điều trị nhiễm trùng, lao.</w:t>
      </w:r>
    </w:p>
    <w:p w:rsidR="00447ED7" w:rsidRDefault="00447ED7" w:rsidP="00447ED7">
      <w:pPr>
        <w:pStyle w:val="NormalWeb"/>
        <w:shd w:val="clear" w:color="auto" w:fill="FFFFFF"/>
        <w:rPr>
          <w:color w:val="000000"/>
          <w:sz w:val="30"/>
          <w:szCs w:val="30"/>
        </w:rPr>
      </w:pPr>
      <w:r>
        <w:rPr>
          <w:color w:val="000000"/>
          <w:sz w:val="30"/>
          <w:szCs w:val="30"/>
        </w:rPr>
        <w:t>- Do thiếu hụt a1 antitrypsin, thiếu IgG: bồi hoàn.</w:t>
      </w:r>
    </w:p>
    <w:p w:rsidR="00447ED7" w:rsidRDefault="00447ED7" w:rsidP="00447ED7">
      <w:pPr>
        <w:pStyle w:val="NormalWeb"/>
        <w:shd w:val="clear" w:color="auto" w:fill="FFFFFF"/>
        <w:rPr>
          <w:color w:val="000000"/>
          <w:sz w:val="30"/>
          <w:szCs w:val="30"/>
        </w:rPr>
      </w:pPr>
      <w:r>
        <w:rPr>
          <w:color w:val="000000"/>
          <w:sz w:val="30"/>
          <w:szCs w:val="30"/>
        </w:rPr>
        <w:t>- Trào ngược dạ dày-thực quản: thuốc ức chế bơm proton có thể được chỉ định.</w:t>
      </w:r>
    </w:p>
    <w:p w:rsidR="00447ED7" w:rsidRDefault="00447ED7" w:rsidP="00447ED7">
      <w:pPr>
        <w:pStyle w:val="NormalWeb"/>
        <w:shd w:val="clear" w:color="auto" w:fill="FFFFFF"/>
        <w:rPr>
          <w:color w:val="000000"/>
          <w:sz w:val="30"/>
          <w:szCs w:val="30"/>
        </w:rPr>
      </w:pPr>
      <w:r>
        <w:rPr>
          <w:color w:val="000000"/>
          <w:sz w:val="30"/>
          <w:szCs w:val="30"/>
        </w:rPr>
        <w:t>- Do dị vật, khối u, hạch chèn ép: giải phóng tắc nghẽn.</w:t>
      </w:r>
    </w:p>
    <w:p w:rsidR="00447ED7" w:rsidRDefault="00447ED7" w:rsidP="00447ED7">
      <w:pPr>
        <w:pStyle w:val="NormalWeb"/>
        <w:shd w:val="clear" w:color="auto" w:fill="FFFFFF"/>
        <w:rPr>
          <w:color w:val="000000"/>
          <w:sz w:val="30"/>
          <w:szCs w:val="30"/>
        </w:rPr>
      </w:pPr>
      <w:r>
        <w:rPr>
          <w:rStyle w:val="Strong"/>
          <w:color w:val="000000"/>
          <w:sz w:val="30"/>
          <w:szCs w:val="30"/>
        </w:rPr>
        <w:t>1.2. Điều trị cơ bản:</w:t>
      </w:r>
    </w:p>
    <w:p w:rsidR="00447ED7" w:rsidRDefault="00447ED7" w:rsidP="00447ED7">
      <w:pPr>
        <w:pStyle w:val="NormalWeb"/>
        <w:shd w:val="clear" w:color="auto" w:fill="FFFFFF"/>
        <w:rPr>
          <w:color w:val="000000"/>
          <w:sz w:val="30"/>
          <w:szCs w:val="30"/>
        </w:rPr>
      </w:pPr>
      <w:r>
        <w:rPr>
          <w:color w:val="000000"/>
          <w:sz w:val="30"/>
          <w:szCs w:val="30"/>
        </w:rPr>
        <w:lastRenderedPageBreak/>
        <w:t>- Dẫn lưu tư thế, vật lý trị liệu, tập ho khạc rất quan trọng, giúp thông thoáng đường thở, giảm triệu chứng và giảm tái phát đợt cấp.</w:t>
      </w:r>
    </w:p>
    <w:p w:rsidR="00447ED7" w:rsidRDefault="00447ED7" w:rsidP="00447ED7">
      <w:pPr>
        <w:pStyle w:val="NormalWeb"/>
        <w:shd w:val="clear" w:color="auto" w:fill="FFFFFF"/>
        <w:rPr>
          <w:color w:val="000000"/>
          <w:sz w:val="30"/>
          <w:szCs w:val="30"/>
        </w:rPr>
      </w:pPr>
      <w:r>
        <w:rPr>
          <w:color w:val="000000"/>
          <w:sz w:val="30"/>
          <w:szCs w:val="30"/>
        </w:rPr>
        <w:t>- Long đàm: uống nhiều nước và vật lý trị liệu thường có ý nghĩa hơn những thuốc long đàm.</w:t>
      </w:r>
    </w:p>
    <w:p w:rsidR="00447ED7" w:rsidRDefault="00447ED7" w:rsidP="00447ED7">
      <w:pPr>
        <w:pStyle w:val="NormalWeb"/>
        <w:shd w:val="clear" w:color="auto" w:fill="FFFFFF"/>
        <w:rPr>
          <w:color w:val="000000"/>
          <w:sz w:val="30"/>
          <w:szCs w:val="30"/>
        </w:rPr>
      </w:pPr>
      <w:r>
        <w:rPr>
          <w:color w:val="000000"/>
          <w:sz w:val="30"/>
          <w:szCs w:val="30"/>
        </w:rPr>
        <w:t>- Dãn phế quản khi có co thắt phế quản nên chọn đường khí dung- thận trọng khi dùng methylxanthine.</w:t>
      </w:r>
    </w:p>
    <w:p w:rsidR="00447ED7" w:rsidRDefault="00447ED7" w:rsidP="00447ED7">
      <w:pPr>
        <w:pStyle w:val="NormalWeb"/>
        <w:shd w:val="clear" w:color="auto" w:fill="FFFFFF"/>
        <w:rPr>
          <w:color w:val="000000"/>
          <w:sz w:val="30"/>
          <w:szCs w:val="30"/>
        </w:rPr>
      </w:pPr>
      <w:r>
        <w:rPr>
          <w:rStyle w:val="Strong"/>
          <w:color w:val="000000"/>
          <w:sz w:val="30"/>
          <w:szCs w:val="30"/>
        </w:rPr>
        <w:t>1.3. Điều trị nhiễm trùng:</w:t>
      </w:r>
    </w:p>
    <w:p w:rsidR="00447ED7" w:rsidRDefault="00447ED7" w:rsidP="00447ED7">
      <w:pPr>
        <w:pStyle w:val="NormalWeb"/>
        <w:shd w:val="clear" w:color="auto" w:fill="FFFFFF"/>
        <w:rPr>
          <w:color w:val="000000"/>
          <w:sz w:val="30"/>
          <w:szCs w:val="30"/>
        </w:rPr>
      </w:pPr>
      <w:r>
        <w:rPr>
          <w:color w:val="000000"/>
          <w:sz w:val="30"/>
          <w:szCs w:val="30"/>
        </w:rPr>
        <w:t>- Trong tình trạng đợt cấp: biểu hiện xấu đi cấp tính của các triệu chứng hằng ngày, hoặc xuất hiện thêm triệu chứng- có thể không có biểu hiện toàn thân.</w:t>
      </w:r>
    </w:p>
    <w:p w:rsidR="00447ED7" w:rsidRDefault="00447ED7" w:rsidP="00447ED7">
      <w:pPr>
        <w:pStyle w:val="NormalWeb"/>
        <w:shd w:val="clear" w:color="auto" w:fill="FFFFFF"/>
        <w:rPr>
          <w:color w:val="000000"/>
          <w:sz w:val="30"/>
          <w:szCs w:val="30"/>
        </w:rPr>
      </w:pPr>
      <w:r>
        <w:rPr>
          <w:color w:val="000000"/>
          <w:sz w:val="30"/>
          <w:szCs w:val="30"/>
        </w:rPr>
        <w:t>- Cấy đàm trước khi dùng kháng sinh theo kinh nghiệm, thời gian điều trị tối thiểu là 14 ngày, nếu đã điều trị theo kháng sinh đồ không hiệu quả, cần làm lại xét nghiệm vi trùng học.</w:t>
      </w:r>
    </w:p>
    <w:p w:rsidR="00447ED7" w:rsidRDefault="00447ED7" w:rsidP="00447ED7">
      <w:pPr>
        <w:pStyle w:val="NormalWeb"/>
        <w:shd w:val="clear" w:color="auto" w:fill="FFFFFF"/>
        <w:rPr>
          <w:color w:val="000000"/>
          <w:sz w:val="30"/>
          <w:szCs w:val="30"/>
        </w:rPr>
      </w:pPr>
      <w:r>
        <w:rPr>
          <w:color w:val="000000"/>
          <w:sz w:val="30"/>
          <w:szCs w:val="30"/>
        </w:rPr>
        <w:t>- Kháng sinh theo kinh nghiệm: hướng tới vi khuẩn Gram (-) và nguy cơ nhiễm pseudomonas.</w:t>
      </w:r>
    </w:p>
    <w:p w:rsidR="00447ED7" w:rsidRDefault="00447ED7" w:rsidP="00447ED7">
      <w:pPr>
        <w:pStyle w:val="NormalWeb"/>
        <w:shd w:val="clear" w:color="auto" w:fill="FFFFFF"/>
        <w:rPr>
          <w:color w:val="000000"/>
          <w:sz w:val="30"/>
          <w:szCs w:val="30"/>
        </w:rPr>
      </w:pPr>
      <w:r>
        <w:rPr>
          <w:color w:val="000000"/>
          <w:sz w:val="30"/>
          <w:szCs w:val="30"/>
        </w:rPr>
        <w:t>+ Không nguy cơ nhiễm Pseudomonas: p lactam ± ức chế p lactamse, Levoíloxacin, Moxiíloxacin.</w:t>
      </w:r>
    </w:p>
    <w:p w:rsidR="00447ED7" w:rsidRDefault="00447ED7" w:rsidP="00447ED7">
      <w:pPr>
        <w:pStyle w:val="NormalWeb"/>
        <w:shd w:val="clear" w:color="auto" w:fill="FFFFFF"/>
        <w:rPr>
          <w:color w:val="000000"/>
          <w:sz w:val="30"/>
          <w:szCs w:val="30"/>
        </w:rPr>
      </w:pPr>
      <w:r>
        <w:rPr>
          <w:color w:val="000000"/>
          <w:sz w:val="30"/>
          <w:szCs w:val="30"/>
        </w:rPr>
        <w:t>+ Nguy cơ nhiễm Pseudomonas: Piperacillin/Tazobactam ± ciproloxacin hoặc ciproloxacin ± aminoglycoside</w:t>
      </w:r>
    </w:p>
    <w:p w:rsidR="00447ED7" w:rsidRDefault="00447ED7" w:rsidP="00447ED7">
      <w:pPr>
        <w:pStyle w:val="NormalWeb"/>
        <w:shd w:val="clear" w:color="auto" w:fill="FFFFFF"/>
        <w:rPr>
          <w:color w:val="000000"/>
          <w:sz w:val="30"/>
          <w:szCs w:val="30"/>
        </w:rPr>
      </w:pPr>
      <w:r>
        <w:rPr>
          <w:color w:val="000000"/>
          <w:sz w:val="30"/>
          <w:szCs w:val="30"/>
        </w:rPr>
        <w:t>- Các kháng sinh thường dùng: Cephalosporin III + Aminoglycoside</w:t>
      </w:r>
    </w:p>
    <w:p w:rsidR="00447ED7" w:rsidRDefault="00447ED7" w:rsidP="00447ED7">
      <w:pPr>
        <w:pStyle w:val="NormalWeb"/>
        <w:shd w:val="clear" w:color="auto" w:fill="FFFFFF"/>
        <w:rPr>
          <w:color w:val="000000"/>
          <w:sz w:val="30"/>
          <w:szCs w:val="30"/>
        </w:rPr>
      </w:pPr>
      <w:r>
        <w:rPr>
          <w:color w:val="000000"/>
          <w:sz w:val="30"/>
          <w:szCs w:val="30"/>
        </w:rPr>
        <w:t>+ Cefotaxim 4-6 g/ngày, Ceftazidim 3-4 g/ngày, Cefoperazon 3-4 g/ngày, Cefepim 3-4 g/ngày, Piperacillin, Ticarcillin, Carbapenem,...</w:t>
      </w:r>
    </w:p>
    <w:p w:rsidR="00447ED7" w:rsidRDefault="00447ED7" w:rsidP="00447ED7">
      <w:pPr>
        <w:pStyle w:val="NormalWeb"/>
        <w:shd w:val="clear" w:color="auto" w:fill="FFFFFF"/>
        <w:rPr>
          <w:color w:val="000000"/>
          <w:sz w:val="30"/>
          <w:szCs w:val="30"/>
        </w:rPr>
      </w:pPr>
      <w:r>
        <w:rPr>
          <w:color w:val="000000"/>
          <w:sz w:val="30"/>
          <w:szCs w:val="30"/>
        </w:rPr>
        <w:t>+ Gentamycin 3-5 mg/kg/ngày, 1 lần. Amikacin 15 mg/kg/ngày 1 lần</w:t>
      </w:r>
    </w:p>
    <w:p w:rsidR="00447ED7" w:rsidRDefault="00447ED7" w:rsidP="00447ED7">
      <w:pPr>
        <w:pStyle w:val="NormalWeb"/>
        <w:shd w:val="clear" w:color="auto" w:fill="FFFFFF"/>
        <w:rPr>
          <w:color w:val="000000"/>
          <w:sz w:val="30"/>
          <w:szCs w:val="30"/>
        </w:rPr>
      </w:pPr>
      <w:r>
        <w:rPr>
          <w:b/>
          <w:bCs/>
          <w:i/>
          <w:iCs/>
          <w:color w:val="000000"/>
          <w:sz w:val="30"/>
          <w:szCs w:val="30"/>
        </w:rPr>
        <w:t>+</w:t>
      </w:r>
      <w:r>
        <w:rPr>
          <w:color w:val="000000"/>
          <w:sz w:val="30"/>
          <w:szCs w:val="30"/>
        </w:rPr>
        <w:t> Hoặc kháng sinh nhóm Quinolon: ciproloxacin, levoíloxacin, oíloxacin.</w:t>
      </w:r>
    </w:p>
    <w:p w:rsidR="00447ED7" w:rsidRDefault="00447ED7" w:rsidP="00447ED7">
      <w:pPr>
        <w:pStyle w:val="NormalWeb"/>
        <w:shd w:val="clear" w:color="auto" w:fill="FFFFFF"/>
        <w:rPr>
          <w:color w:val="000000"/>
          <w:sz w:val="30"/>
          <w:szCs w:val="30"/>
        </w:rPr>
      </w:pPr>
      <w:r>
        <w:rPr>
          <w:color w:val="000000"/>
          <w:sz w:val="30"/>
          <w:szCs w:val="30"/>
        </w:rPr>
        <w:t>+ Nếu đàm mủ thối: p lactam+Metronidazol 1000-1500 mg/ngày.</w:t>
      </w:r>
    </w:p>
    <w:p w:rsidR="00447ED7" w:rsidRDefault="00447ED7" w:rsidP="00447ED7">
      <w:pPr>
        <w:pStyle w:val="NormalWeb"/>
        <w:shd w:val="clear" w:color="auto" w:fill="FFFFFF"/>
        <w:rPr>
          <w:color w:val="000000"/>
          <w:sz w:val="30"/>
          <w:szCs w:val="30"/>
        </w:rPr>
      </w:pPr>
      <w:r>
        <w:rPr>
          <w:color w:val="000000"/>
          <w:sz w:val="30"/>
          <w:szCs w:val="30"/>
        </w:rPr>
        <w:t>- Thay đổi kháng sinh dựa vào đáp ứng lâm sàng và kết quả kháng sinh đồ.</w:t>
      </w:r>
    </w:p>
    <w:p w:rsidR="00447ED7" w:rsidRDefault="00447ED7" w:rsidP="00447ED7">
      <w:pPr>
        <w:pStyle w:val="NormalWeb"/>
        <w:shd w:val="clear" w:color="auto" w:fill="FFFFFF"/>
        <w:rPr>
          <w:color w:val="000000"/>
          <w:sz w:val="30"/>
          <w:szCs w:val="30"/>
        </w:rPr>
      </w:pPr>
      <w:r>
        <w:rPr>
          <w:rStyle w:val="Strong"/>
          <w:color w:val="000000"/>
          <w:sz w:val="30"/>
          <w:szCs w:val="30"/>
        </w:rPr>
        <w:lastRenderedPageBreak/>
        <w:t>1.4. Điều trị biến chứng:</w:t>
      </w:r>
    </w:p>
    <w:p w:rsidR="00447ED7" w:rsidRDefault="00447ED7" w:rsidP="00447ED7">
      <w:pPr>
        <w:pStyle w:val="NormalWeb"/>
        <w:shd w:val="clear" w:color="auto" w:fill="FFFFFF"/>
        <w:rPr>
          <w:color w:val="000000"/>
          <w:sz w:val="30"/>
          <w:szCs w:val="30"/>
        </w:rPr>
      </w:pPr>
      <w:r>
        <w:rPr>
          <w:color w:val="000000"/>
          <w:sz w:val="30"/>
          <w:szCs w:val="30"/>
        </w:rPr>
        <w:t>- Ho ra máu</w:t>
      </w:r>
    </w:p>
    <w:p w:rsidR="00447ED7" w:rsidRDefault="00447ED7" w:rsidP="00447ED7">
      <w:pPr>
        <w:pStyle w:val="NormalWeb"/>
        <w:shd w:val="clear" w:color="auto" w:fill="FFFFFF"/>
        <w:rPr>
          <w:color w:val="000000"/>
          <w:sz w:val="30"/>
          <w:szCs w:val="30"/>
        </w:rPr>
      </w:pPr>
      <w:r>
        <w:rPr>
          <w:color w:val="000000"/>
          <w:sz w:val="30"/>
          <w:szCs w:val="30"/>
        </w:rPr>
        <w:t>- Tràn khí màng phổi</w:t>
      </w:r>
    </w:p>
    <w:p w:rsidR="00447ED7" w:rsidRDefault="00447ED7" w:rsidP="00447ED7">
      <w:pPr>
        <w:pStyle w:val="NormalWeb"/>
        <w:shd w:val="clear" w:color="auto" w:fill="FFFFFF"/>
        <w:rPr>
          <w:color w:val="000000"/>
          <w:sz w:val="30"/>
          <w:szCs w:val="30"/>
        </w:rPr>
      </w:pPr>
      <w:r>
        <w:rPr>
          <w:color w:val="000000"/>
          <w:sz w:val="30"/>
          <w:szCs w:val="30"/>
        </w:rPr>
        <w:t>- Tràn máu màng phổi</w:t>
      </w:r>
    </w:p>
    <w:p w:rsidR="00447ED7" w:rsidRDefault="00447ED7" w:rsidP="00447ED7">
      <w:pPr>
        <w:pStyle w:val="NormalWeb"/>
        <w:shd w:val="clear" w:color="auto" w:fill="FFFFFF"/>
        <w:rPr>
          <w:color w:val="000000"/>
          <w:sz w:val="30"/>
          <w:szCs w:val="30"/>
        </w:rPr>
      </w:pPr>
      <w:r>
        <w:rPr>
          <w:rStyle w:val="Strong"/>
          <w:color w:val="000000"/>
          <w:sz w:val="30"/>
          <w:szCs w:val="30"/>
        </w:rPr>
        <w:t>2. Điều trị ngoại khoa:</w:t>
      </w:r>
    </w:p>
    <w:p w:rsidR="00447ED7" w:rsidRDefault="00447ED7" w:rsidP="00447ED7">
      <w:pPr>
        <w:pStyle w:val="NormalWeb"/>
        <w:shd w:val="clear" w:color="auto" w:fill="FFFFFF"/>
        <w:rPr>
          <w:color w:val="000000"/>
          <w:sz w:val="30"/>
          <w:szCs w:val="30"/>
        </w:rPr>
      </w:pPr>
      <w:r>
        <w:rPr>
          <w:color w:val="000000"/>
          <w:sz w:val="30"/>
          <w:szCs w:val="30"/>
        </w:rPr>
        <w:t>- Cắt bỏ thùy phổi khi dãn phế quản khu trú, nhiễm trùng tái phát nhiều, ho đàm nhiều, kéo dài, ho ra máu điều trị nội khoa thất bại.</w:t>
      </w:r>
    </w:p>
    <w:p w:rsidR="00447ED7" w:rsidRDefault="00447ED7" w:rsidP="00447ED7">
      <w:pPr>
        <w:pStyle w:val="NormalWeb"/>
        <w:shd w:val="clear" w:color="auto" w:fill="FFFFFF"/>
        <w:rPr>
          <w:color w:val="000000"/>
          <w:sz w:val="30"/>
          <w:szCs w:val="30"/>
        </w:rPr>
      </w:pPr>
      <w:r>
        <w:rPr>
          <w:color w:val="000000"/>
          <w:sz w:val="30"/>
          <w:szCs w:val="30"/>
        </w:rPr>
        <w:t>- Chỉ tiến hành khi chức năng phổi cho phép phẫu thuật.</w:t>
      </w:r>
    </w:p>
    <w:p w:rsidR="00447ED7" w:rsidRDefault="00447ED7" w:rsidP="00447ED7">
      <w:pPr>
        <w:pStyle w:val="NormalWeb"/>
        <w:shd w:val="clear" w:color="auto" w:fill="FFFFFF"/>
        <w:rPr>
          <w:color w:val="000000"/>
          <w:sz w:val="30"/>
          <w:szCs w:val="30"/>
        </w:rPr>
      </w:pPr>
      <w:r>
        <w:rPr>
          <w:rStyle w:val="Strong"/>
          <w:color w:val="000000"/>
          <w:sz w:val="30"/>
          <w:szCs w:val="30"/>
        </w:rPr>
        <w:t>3. Điều trị dự phòng:</w:t>
      </w:r>
    </w:p>
    <w:p w:rsidR="00447ED7" w:rsidRDefault="00447ED7" w:rsidP="00447ED7">
      <w:pPr>
        <w:pStyle w:val="NormalWeb"/>
        <w:shd w:val="clear" w:color="auto" w:fill="FFFFFF"/>
        <w:rPr>
          <w:color w:val="000000"/>
          <w:sz w:val="30"/>
          <w:szCs w:val="30"/>
        </w:rPr>
      </w:pPr>
      <w:r>
        <w:rPr>
          <w:color w:val="000000"/>
          <w:sz w:val="30"/>
          <w:szCs w:val="30"/>
        </w:rPr>
        <w:t>- Điều trị tích cực nhiễm khuẩn phế quản cho trẻ nhỏ và điều trị triệt để ổ nhiễm vùng mũi xoang.</w:t>
      </w:r>
    </w:p>
    <w:p w:rsidR="00447ED7" w:rsidRDefault="00447ED7" w:rsidP="00447ED7">
      <w:pPr>
        <w:pStyle w:val="NormalWeb"/>
        <w:shd w:val="clear" w:color="auto" w:fill="FFFFFF"/>
        <w:rPr>
          <w:color w:val="000000"/>
          <w:sz w:val="30"/>
          <w:szCs w:val="30"/>
        </w:rPr>
      </w:pPr>
      <w:r>
        <w:rPr>
          <w:color w:val="000000"/>
          <w:sz w:val="30"/>
          <w:szCs w:val="30"/>
        </w:rPr>
        <w:t>- Loại trừ mọi kích thích: thuốc lá, khói bụi, lông thú,...</w:t>
      </w:r>
    </w:p>
    <w:p w:rsidR="00447ED7" w:rsidRDefault="00447ED7" w:rsidP="00447ED7">
      <w:pPr>
        <w:pStyle w:val="NormalWeb"/>
        <w:shd w:val="clear" w:color="auto" w:fill="FFFFFF"/>
        <w:rPr>
          <w:color w:val="000000"/>
          <w:sz w:val="30"/>
          <w:szCs w:val="30"/>
        </w:rPr>
      </w:pPr>
      <w:r>
        <w:rPr>
          <w:color w:val="000000"/>
          <w:sz w:val="30"/>
          <w:szCs w:val="30"/>
        </w:rPr>
        <w:t>- Tiêm chủng phòng cúm và phế cầu, chủng ngừa đủ cho trẻ em.</w:t>
      </w:r>
    </w:p>
    <w:p w:rsidR="00447ED7" w:rsidRDefault="00447ED7" w:rsidP="00447ED7">
      <w:pPr>
        <w:pStyle w:val="NormalWeb"/>
        <w:shd w:val="clear" w:color="auto" w:fill="FFFFFF"/>
        <w:rPr>
          <w:color w:val="000000"/>
          <w:sz w:val="30"/>
          <w:szCs w:val="30"/>
        </w:rPr>
      </w:pPr>
      <w:r>
        <w:rPr>
          <w:color w:val="000000"/>
          <w:sz w:val="30"/>
          <w:szCs w:val="30"/>
        </w:rPr>
        <w:t>- Điều trị sớm lao sơ nhiễm ở trẻ em.</w:t>
      </w:r>
    </w:p>
    <w:p w:rsidR="00447ED7" w:rsidRDefault="00447ED7" w:rsidP="00447ED7">
      <w:pPr>
        <w:pStyle w:val="NormalWeb"/>
        <w:shd w:val="clear" w:color="auto" w:fill="FFFFFF"/>
        <w:rPr>
          <w:color w:val="000000"/>
          <w:sz w:val="30"/>
          <w:szCs w:val="30"/>
        </w:rPr>
      </w:pPr>
      <w:r>
        <w:rPr>
          <w:color w:val="000000"/>
          <w:sz w:val="30"/>
          <w:szCs w:val="30"/>
        </w:rPr>
        <w:t>- Điều trị sớm dị vật đường thở.</w:t>
      </w:r>
    </w:p>
    <w:p w:rsidR="00447ED7" w:rsidRDefault="00447ED7"/>
    <w:sectPr w:rsidR="00447E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447ED7"/>
    <w:rsid w:val="00447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47E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47E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7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ED7"/>
    <w:rPr>
      <w:b/>
      <w:bCs/>
    </w:rPr>
  </w:style>
  <w:style w:type="paragraph" w:styleId="BalloonText">
    <w:name w:val="Balloon Text"/>
    <w:basedOn w:val="Normal"/>
    <w:link w:val="BalloonTextChar"/>
    <w:uiPriority w:val="99"/>
    <w:semiHidden/>
    <w:unhideWhenUsed/>
    <w:rsid w:val="0044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83981">
      <w:bodyDiv w:val="1"/>
      <w:marLeft w:val="0"/>
      <w:marRight w:val="0"/>
      <w:marTop w:val="0"/>
      <w:marBottom w:val="0"/>
      <w:divBdr>
        <w:top w:val="none" w:sz="0" w:space="0" w:color="auto"/>
        <w:left w:val="none" w:sz="0" w:space="0" w:color="auto"/>
        <w:bottom w:val="none" w:sz="0" w:space="0" w:color="auto"/>
        <w:right w:val="none" w:sz="0" w:space="0" w:color="auto"/>
      </w:divBdr>
    </w:div>
    <w:div w:id="100339664">
      <w:bodyDiv w:val="1"/>
      <w:marLeft w:val="0"/>
      <w:marRight w:val="0"/>
      <w:marTop w:val="0"/>
      <w:marBottom w:val="0"/>
      <w:divBdr>
        <w:top w:val="none" w:sz="0" w:space="0" w:color="auto"/>
        <w:left w:val="none" w:sz="0" w:space="0" w:color="auto"/>
        <w:bottom w:val="none" w:sz="0" w:space="0" w:color="auto"/>
        <w:right w:val="none" w:sz="0" w:space="0" w:color="auto"/>
      </w:divBdr>
    </w:div>
    <w:div w:id="636885775">
      <w:bodyDiv w:val="1"/>
      <w:marLeft w:val="0"/>
      <w:marRight w:val="0"/>
      <w:marTop w:val="0"/>
      <w:marBottom w:val="0"/>
      <w:divBdr>
        <w:top w:val="none" w:sz="0" w:space="0" w:color="auto"/>
        <w:left w:val="none" w:sz="0" w:space="0" w:color="auto"/>
        <w:bottom w:val="none" w:sz="0" w:space="0" w:color="auto"/>
        <w:right w:val="none" w:sz="0" w:space="0" w:color="auto"/>
      </w:divBdr>
    </w:div>
    <w:div w:id="1215459528">
      <w:bodyDiv w:val="1"/>
      <w:marLeft w:val="0"/>
      <w:marRight w:val="0"/>
      <w:marTop w:val="0"/>
      <w:marBottom w:val="0"/>
      <w:divBdr>
        <w:top w:val="none" w:sz="0" w:space="0" w:color="auto"/>
        <w:left w:val="none" w:sz="0" w:space="0" w:color="auto"/>
        <w:bottom w:val="none" w:sz="0" w:space="0" w:color="auto"/>
        <w:right w:val="none" w:sz="0" w:space="0" w:color="auto"/>
      </w:divBdr>
    </w:div>
    <w:div w:id="14717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2019-02-11T14:16:00Z</dcterms:created>
  <dcterms:modified xsi:type="dcterms:W3CDTF">2019-02-11T14:17:00Z</dcterms:modified>
</cp:coreProperties>
</file>