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64" w:rsidRPr="00952C64" w:rsidRDefault="00952C64" w:rsidP="00952C6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952C64">
        <w:rPr>
          <w:rFonts w:ascii="Times New Roman" w:eastAsia="Times New Roman" w:hAnsi="Times New Roman" w:cs="Times New Roman"/>
          <w:b/>
          <w:bCs/>
          <w:color w:val="E80000"/>
          <w:kern w:val="36"/>
          <w:sz w:val="26"/>
          <w:szCs w:val="26"/>
        </w:rPr>
        <w:t>HO RA MÁU</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b/>
          <w:bCs/>
          <w:color w:val="000000"/>
          <w:sz w:val="30"/>
        </w:rPr>
        <w:t>1. ĐỊNH NGHĨA</w:t>
      </w:r>
      <w:r w:rsidRPr="00952C64">
        <w:rPr>
          <w:rFonts w:ascii="Times New Roman" w:eastAsia="Times New Roman" w:hAnsi="Times New Roman" w:cs="Times New Roman"/>
          <w:b/>
          <w:bCs/>
          <w:color w:val="000000"/>
          <w:sz w:val="30"/>
          <w:szCs w:val="30"/>
        </w:rPr>
        <w:t>: </w:t>
      </w:r>
      <w:r w:rsidRPr="00952C64">
        <w:rPr>
          <w:rFonts w:ascii="Times New Roman" w:eastAsia="Times New Roman" w:hAnsi="Times New Roman" w:cs="Times New Roman"/>
          <w:color w:val="000000"/>
          <w:sz w:val="30"/>
          <w:szCs w:val="30"/>
        </w:rPr>
        <w:t>Ho ra máu là ho khạc, ộc ra máu qua đường mũi miệng, mà máu đó xuất phát từ dưới thanh môn trở xuống . Định nghĩa này loại trừ khạc ra máu từ đường hô hấp trên hoặn nôn ra máu do máu chảy từ đường tiêu hóa .</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b/>
          <w:bCs/>
          <w:color w:val="000000"/>
          <w:sz w:val="30"/>
        </w:rPr>
        <w:t>2. NGUYÊN NHÂN</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2.1. Tổn thương phổi , phế quản:</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Lao phổi</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K phế quản hay di căn đến phế quản</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Dãn phế quản</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Nấm phổỉ</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Viêm phổi</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Áp xe phổi</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Nhồi máu phổi</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Viêm phế quản cấp hay mạn</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Dị vật phế quản</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Dò động tĩnh mạch phổi</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color w:val="000000"/>
          <w:sz w:val="30"/>
          <w:szCs w:val="30"/>
        </w:rPr>
        <w:t>- Dò mạch máu vào phế quản sau cắt phổi</w:t>
      </w:r>
    </w:p>
    <w:p w:rsidR="00952C64" w:rsidRPr="00952C64" w:rsidRDefault="00952C64" w:rsidP="00952C6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52C64">
        <w:rPr>
          <w:rFonts w:ascii="Times New Roman" w:eastAsia="Times New Roman" w:hAnsi="Times New Roman" w:cs="Times New Roman"/>
          <w:b/>
          <w:bCs/>
          <w:color w:val="000000"/>
          <w:sz w:val="30"/>
        </w:rPr>
        <w:t>2.2. Nguyên nhân tim mạch</w:t>
      </w:r>
    </w:p>
    <w:p w:rsidR="00952C64" w:rsidRDefault="00952C64" w:rsidP="00952C64">
      <w:pPr>
        <w:pStyle w:val="NormalWeb"/>
        <w:shd w:val="clear" w:color="auto" w:fill="FFFFFF"/>
        <w:rPr>
          <w:color w:val="000000"/>
          <w:sz w:val="30"/>
          <w:szCs w:val="30"/>
        </w:rPr>
      </w:pPr>
      <w:r>
        <w:rPr>
          <w:color w:val="000000"/>
          <w:sz w:val="30"/>
          <w:szCs w:val="30"/>
        </w:rPr>
        <w:t>- Hẹp khít van hai lá</w:t>
      </w:r>
    </w:p>
    <w:p w:rsidR="00952C64" w:rsidRDefault="00952C64" w:rsidP="00952C64">
      <w:pPr>
        <w:pStyle w:val="NormalWeb"/>
        <w:shd w:val="clear" w:color="auto" w:fill="FFFFFF"/>
        <w:rPr>
          <w:color w:val="000000"/>
          <w:sz w:val="30"/>
          <w:szCs w:val="30"/>
        </w:rPr>
      </w:pPr>
      <w:r>
        <w:rPr>
          <w:color w:val="000000"/>
          <w:sz w:val="30"/>
          <w:szCs w:val="30"/>
        </w:rPr>
        <w:t>- Viêm nội tâm mạc nhiễm trùng</w:t>
      </w:r>
    </w:p>
    <w:p w:rsidR="00952C64" w:rsidRDefault="00952C64" w:rsidP="00952C64">
      <w:pPr>
        <w:pStyle w:val="NormalWeb"/>
        <w:shd w:val="clear" w:color="auto" w:fill="FFFFFF"/>
        <w:rPr>
          <w:color w:val="000000"/>
          <w:sz w:val="30"/>
          <w:szCs w:val="30"/>
        </w:rPr>
      </w:pPr>
      <w:r>
        <w:rPr>
          <w:color w:val="000000"/>
          <w:sz w:val="30"/>
          <w:szCs w:val="30"/>
        </w:rPr>
        <w:t>- Tăng áp phổi</w:t>
      </w:r>
    </w:p>
    <w:p w:rsidR="00952C64" w:rsidRDefault="00952C64" w:rsidP="00952C64">
      <w:pPr>
        <w:pStyle w:val="NormalWeb"/>
        <w:shd w:val="clear" w:color="auto" w:fill="FFFFFF"/>
        <w:rPr>
          <w:color w:val="000000"/>
          <w:sz w:val="30"/>
          <w:szCs w:val="30"/>
        </w:rPr>
      </w:pPr>
      <w:r>
        <w:rPr>
          <w:color w:val="000000"/>
          <w:sz w:val="30"/>
          <w:szCs w:val="30"/>
        </w:rPr>
        <w:lastRenderedPageBreak/>
        <w:t>- Phù phổi cấp</w:t>
      </w:r>
    </w:p>
    <w:p w:rsidR="00952C64" w:rsidRDefault="00952C64" w:rsidP="00952C64">
      <w:pPr>
        <w:pStyle w:val="NormalWeb"/>
        <w:shd w:val="clear" w:color="auto" w:fill="FFFFFF"/>
        <w:rPr>
          <w:color w:val="000000"/>
          <w:sz w:val="30"/>
          <w:szCs w:val="30"/>
        </w:rPr>
      </w:pPr>
      <w:r>
        <w:rPr>
          <w:color w:val="000000"/>
          <w:sz w:val="30"/>
          <w:szCs w:val="30"/>
        </w:rPr>
        <w:t>- Vỡ phình động mạch chủ ngực</w:t>
      </w:r>
    </w:p>
    <w:p w:rsidR="00952C64" w:rsidRDefault="00952C64" w:rsidP="00952C64">
      <w:pPr>
        <w:pStyle w:val="NormalWeb"/>
        <w:shd w:val="clear" w:color="auto" w:fill="FFFFFF"/>
        <w:rPr>
          <w:color w:val="000000"/>
          <w:sz w:val="30"/>
          <w:szCs w:val="30"/>
        </w:rPr>
      </w:pPr>
      <w:r>
        <w:rPr>
          <w:color w:val="000000"/>
          <w:sz w:val="30"/>
          <w:szCs w:val="30"/>
        </w:rPr>
        <w:t>- Dị dạng động tĩnh mạch</w:t>
      </w:r>
    </w:p>
    <w:p w:rsidR="00952C64" w:rsidRDefault="00952C64" w:rsidP="00952C64">
      <w:pPr>
        <w:pStyle w:val="NormalWeb"/>
        <w:shd w:val="clear" w:color="auto" w:fill="FFFFFF"/>
        <w:rPr>
          <w:color w:val="000000"/>
          <w:sz w:val="30"/>
          <w:szCs w:val="30"/>
        </w:rPr>
      </w:pPr>
      <w:r>
        <w:rPr>
          <w:color w:val="000000"/>
          <w:sz w:val="30"/>
          <w:szCs w:val="30"/>
        </w:rPr>
        <w:t>- Thủng động mạch phổi do đặt catheter Swan Ganz</w:t>
      </w:r>
    </w:p>
    <w:p w:rsidR="00952C64" w:rsidRDefault="00952C64" w:rsidP="00952C64">
      <w:pPr>
        <w:pStyle w:val="NormalWeb"/>
        <w:shd w:val="clear" w:color="auto" w:fill="FFFFFF"/>
        <w:rPr>
          <w:color w:val="000000"/>
          <w:sz w:val="30"/>
          <w:szCs w:val="30"/>
        </w:rPr>
      </w:pPr>
      <w:r>
        <w:rPr>
          <w:rStyle w:val="Strong"/>
          <w:color w:val="000000"/>
          <w:sz w:val="30"/>
          <w:szCs w:val="30"/>
        </w:rPr>
        <w:t>2.3. Nguyên nhân khác</w:t>
      </w:r>
    </w:p>
    <w:p w:rsidR="00952C64" w:rsidRDefault="00952C64" w:rsidP="00952C64">
      <w:pPr>
        <w:pStyle w:val="NormalWeb"/>
        <w:shd w:val="clear" w:color="auto" w:fill="FFFFFF"/>
        <w:rPr>
          <w:color w:val="000000"/>
          <w:sz w:val="30"/>
          <w:szCs w:val="30"/>
        </w:rPr>
      </w:pPr>
      <w:r>
        <w:rPr>
          <w:color w:val="000000"/>
          <w:sz w:val="30"/>
          <w:szCs w:val="30"/>
        </w:rPr>
        <w:t>- Chấn thương ngực</w:t>
      </w:r>
    </w:p>
    <w:p w:rsidR="00952C64" w:rsidRDefault="00952C64" w:rsidP="00952C64">
      <w:pPr>
        <w:pStyle w:val="NormalWeb"/>
        <w:shd w:val="clear" w:color="auto" w:fill="FFFFFF"/>
        <w:rPr>
          <w:color w:val="000000"/>
          <w:sz w:val="30"/>
          <w:szCs w:val="30"/>
        </w:rPr>
      </w:pPr>
      <w:r>
        <w:rPr>
          <w:color w:val="000000"/>
          <w:sz w:val="30"/>
          <w:szCs w:val="30"/>
        </w:rPr>
        <w:t>- Sốt xuất huyết</w:t>
      </w:r>
    </w:p>
    <w:p w:rsidR="00952C64" w:rsidRDefault="00952C64" w:rsidP="00952C64">
      <w:pPr>
        <w:pStyle w:val="NormalWeb"/>
        <w:shd w:val="clear" w:color="auto" w:fill="FFFFFF"/>
        <w:rPr>
          <w:color w:val="000000"/>
          <w:sz w:val="30"/>
          <w:szCs w:val="30"/>
        </w:rPr>
      </w:pPr>
      <w:r>
        <w:rPr>
          <w:color w:val="000000"/>
          <w:sz w:val="30"/>
          <w:szCs w:val="30"/>
        </w:rPr>
        <w:t>- Do thủ thuật : Nội soi phế quản, sinh thiết, đặt catheter động mạch phổi, stend khí quản...</w:t>
      </w:r>
    </w:p>
    <w:p w:rsidR="00952C64" w:rsidRDefault="00952C64" w:rsidP="00952C64">
      <w:pPr>
        <w:pStyle w:val="NormalWeb"/>
        <w:shd w:val="clear" w:color="auto" w:fill="FFFFFF"/>
        <w:rPr>
          <w:color w:val="000000"/>
          <w:sz w:val="30"/>
          <w:szCs w:val="30"/>
        </w:rPr>
      </w:pPr>
      <w:r>
        <w:rPr>
          <w:color w:val="000000"/>
          <w:sz w:val="30"/>
          <w:szCs w:val="30"/>
        </w:rPr>
        <w:t>- Bệnh hệ thống: Hội chứng Goodpasture, lupus ban đỏ, bệnh u hạt wegener</w:t>
      </w:r>
    </w:p>
    <w:p w:rsidR="00952C64" w:rsidRDefault="00952C64" w:rsidP="00952C64">
      <w:pPr>
        <w:pStyle w:val="NormalWeb"/>
        <w:shd w:val="clear" w:color="auto" w:fill="FFFFFF"/>
        <w:rPr>
          <w:color w:val="000000"/>
          <w:sz w:val="30"/>
          <w:szCs w:val="30"/>
        </w:rPr>
      </w:pPr>
      <w:r>
        <w:rPr>
          <w:color w:val="000000"/>
          <w:sz w:val="30"/>
          <w:szCs w:val="30"/>
        </w:rPr>
        <w:t>- Bệnh về máu: Rối loạn đông máu do suy chức năng gan Suy tủy, Lymphoma, Hemophilia, Thrombocytopenia Henoch Scholein ...</w:t>
      </w:r>
    </w:p>
    <w:p w:rsidR="00952C64" w:rsidRDefault="00952C64" w:rsidP="00952C64">
      <w:pPr>
        <w:pStyle w:val="NormalWeb"/>
        <w:shd w:val="clear" w:color="auto" w:fill="FFFFFF"/>
        <w:rPr>
          <w:color w:val="000000"/>
          <w:sz w:val="30"/>
          <w:szCs w:val="30"/>
        </w:rPr>
      </w:pPr>
      <w:r>
        <w:rPr>
          <w:color w:val="000000"/>
          <w:sz w:val="30"/>
          <w:szCs w:val="30"/>
        </w:rPr>
        <w:t>- Do thuốc: Thuốc kháng đông, Aspirin, NSAID</w:t>
      </w:r>
    </w:p>
    <w:p w:rsidR="00952C64" w:rsidRDefault="00952C64" w:rsidP="00952C64">
      <w:pPr>
        <w:pStyle w:val="NormalWeb"/>
        <w:shd w:val="clear" w:color="auto" w:fill="FFFFFF"/>
        <w:rPr>
          <w:color w:val="000000"/>
          <w:sz w:val="30"/>
          <w:szCs w:val="30"/>
        </w:rPr>
      </w:pPr>
      <w:r>
        <w:rPr>
          <w:color w:val="000000"/>
          <w:sz w:val="30"/>
          <w:szCs w:val="30"/>
        </w:rPr>
        <w:t>- Ho ra máu không rõ căn nguyên</w:t>
      </w:r>
    </w:p>
    <w:p w:rsidR="00952C64" w:rsidRDefault="00952C64" w:rsidP="00952C64">
      <w:pPr>
        <w:pStyle w:val="NormalWeb"/>
        <w:shd w:val="clear" w:color="auto" w:fill="FFFFFF"/>
        <w:rPr>
          <w:color w:val="000000"/>
          <w:sz w:val="30"/>
          <w:szCs w:val="30"/>
        </w:rPr>
      </w:pPr>
      <w:r>
        <w:rPr>
          <w:rStyle w:val="Strong"/>
          <w:color w:val="000000"/>
          <w:sz w:val="30"/>
          <w:szCs w:val="30"/>
        </w:rPr>
        <w:t>3. ĐÁNH GIÁ BỆNH NHÂN</w:t>
      </w:r>
    </w:p>
    <w:p w:rsidR="00952C64" w:rsidRDefault="00952C64" w:rsidP="00952C64">
      <w:pPr>
        <w:pStyle w:val="NormalWeb"/>
        <w:shd w:val="clear" w:color="auto" w:fill="FFFFFF"/>
        <w:rPr>
          <w:color w:val="000000"/>
          <w:sz w:val="30"/>
          <w:szCs w:val="30"/>
        </w:rPr>
      </w:pPr>
      <w:r>
        <w:rPr>
          <w:rStyle w:val="Strong"/>
          <w:color w:val="000000"/>
          <w:sz w:val="30"/>
          <w:szCs w:val="30"/>
        </w:rPr>
        <w:t>3.1. Lâm sàng:</w:t>
      </w:r>
      <w:r>
        <w:rPr>
          <w:b/>
          <w:bCs/>
          <w:color w:val="000000"/>
          <w:sz w:val="30"/>
          <w:szCs w:val="30"/>
        </w:rPr>
        <w:t> </w:t>
      </w:r>
      <w:r>
        <w:rPr>
          <w:color w:val="000000"/>
          <w:sz w:val="30"/>
          <w:szCs w:val="30"/>
        </w:rPr>
        <w:t>Đa dạng, tùy thuộc vào nguyên nhân</w:t>
      </w:r>
    </w:p>
    <w:p w:rsidR="00952C64" w:rsidRDefault="00952C64" w:rsidP="00952C64">
      <w:pPr>
        <w:pStyle w:val="NormalWeb"/>
        <w:shd w:val="clear" w:color="auto" w:fill="FFFFFF"/>
        <w:rPr>
          <w:color w:val="000000"/>
          <w:sz w:val="30"/>
          <w:szCs w:val="30"/>
        </w:rPr>
      </w:pPr>
      <w:r>
        <w:rPr>
          <w:color w:val="000000"/>
          <w:sz w:val="30"/>
          <w:szCs w:val="30"/>
        </w:rPr>
        <w:t>- Tiền triệu: Khó chịu, hồi hộp, nóng rát sau xương ức, nặng ngực</w:t>
      </w:r>
    </w:p>
    <w:p w:rsidR="00952C64" w:rsidRDefault="00952C64" w:rsidP="00952C64">
      <w:pPr>
        <w:pStyle w:val="NormalWeb"/>
        <w:shd w:val="clear" w:color="auto" w:fill="FFFFFF"/>
        <w:rPr>
          <w:color w:val="000000"/>
          <w:sz w:val="30"/>
          <w:szCs w:val="30"/>
        </w:rPr>
      </w:pPr>
      <w:r>
        <w:rPr>
          <w:color w:val="000000"/>
          <w:sz w:val="30"/>
          <w:szCs w:val="30"/>
        </w:rPr>
        <w:t>- Ho ra máu: trong cơn ho khạt ra máu đỏ tươi, có thể lẫn bọt, lẫn đàm, không lẫn thức ăn, có thể có đuôi khái huyết</w:t>
      </w:r>
    </w:p>
    <w:p w:rsidR="00952C64" w:rsidRDefault="00952C64" w:rsidP="00952C64">
      <w:pPr>
        <w:pStyle w:val="NormalWeb"/>
        <w:shd w:val="clear" w:color="auto" w:fill="FFFFFF"/>
        <w:rPr>
          <w:color w:val="000000"/>
          <w:sz w:val="30"/>
          <w:szCs w:val="30"/>
        </w:rPr>
      </w:pPr>
      <w:r>
        <w:rPr>
          <w:color w:val="000000"/>
          <w:sz w:val="30"/>
          <w:szCs w:val="30"/>
        </w:rPr>
        <w:t>- Tiền căn dùng thuốc</w:t>
      </w:r>
    </w:p>
    <w:p w:rsidR="00952C64" w:rsidRDefault="00952C64" w:rsidP="00952C64">
      <w:pPr>
        <w:pStyle w:val="NormalWeb"/>
        <w:shd w:val="clear" w:color="auto" w:fill="FFFFFF"/>
        <w:rPr>
          <w:color w:val="000000"/>
          <w:sz w:val="30"/>
          <w:szCs w:val="30"/>
        </w:rPr>
      </w:pPr>
      <w:r>
        <w:rPr>
          <w:color w:val="000000"/>
          <w:sz w:val="30"/>
          <w:szCs w:val="30"/>
        </w:rPr>
        <w:t>3.2. Cận lâm sàng :</w:t>
      </w:r>
    </w:p>
    <w:p w:rsidR="00952C64" w:rsidRDefault="00952C64" w:rsidP="00952C64">
      <w:pPr>
        <w:pStyle w:val="NormalWeb"/>
        <w:shd w:val="clear" w:color="auto" w:fill="FFFFFF"/>
        <w:rPr>
          <w:color w:val="000000"/>
          <w:sz w:val="30"/>
          <w:szCs w:val="30"/>
        </w:rPr>
      </w:pPr>
      <w:r>
        <w:rPr>
          <w:color w:val="000000"/>
          <w:sz w:val="30"/>
          <w:szCs w:val="30"/>
        </w:rPr>
        <w:lastRenderedPageBreak/>
        <w:t>- TPTTBM, đông máu toàn bộ, nhóm máu, phản ứng hòa hợp máu : Đánh giá mức độ thiếu máu và tình trạng rối loạn đông máu, dự trù máu</w:t>
      </w:r>
    </w:p>
    <w:p w:rsidR="00952C64" w:rsidRDefault="00952C64" w:rsidP="00952C64">
      <w:pPr>
        <w:pStyle w:val="NormalWeb"/>
        <w:shd w:val="clear" w:color="auto" w:fill="FFFFFF"/>
        <w:rPr>
          <w:color w:val="000000"/>
          <w:sz w:val="30"/>
          <w:szCs w:val="30"/>
        </w:rPr>
      </w:pPr>
      <w:r>
        <w:rPr>
          <w:color w:val="000000"/>
          <w:sz w:val="30"/>
          <w:szCs w:val="30"/>
        </w:rPr>
        <w:t>- TPTNT : Sự hiện diện của máu trong nước tiểu nghi ngờ hội chứng Goodpasture</w:t>
      </w:r>
    </w:p>
    <w:p w:rsidR="00952C64" w:rsidRDefault="00952C64" w:rsidP="00952C64">
      <w:pPr>
        <w:pStyle w:val="NormalWeb"/>
        <w:shd w:val="clear" w:color="auto" w:fill="FFFFFF"/>
        <w:rPr>
          <w:color w:val="000000"/>
          <w:sz w:val="30"/>
          <w:szCs w:val="30"/>
        </w:rPr>
      </w:pPr>
      <w:r>
        <w:rPr>
          <w:color w:val="000000"/>
          <w:sz w:val="30"/>
          <w:szCs w:val="30"/>
        </w:rPr>
        <w:t>- Chức năng gan , thận , Ion đồ, Khí máu động mạch , D-dimer</w:t>
      </w:r>
    </w:p>
    <w:p w:rsidR="00952C64" w:rsidRDefault="00952C64" w:rsidP="00952C64">
      <w:pPr>
        <w:pStyle w:val="NormalWeb"/>
        <w:shd w:val="clear" w:color="auto" w:fill="FFFFFF"/>
        <w:rPr>
          <w:color w:val="000000"/>
          <w:sz w:val="30"/>
          <w:szCs w:val="30"/>
        </w:rPr>
      </w:pPr>
      <w:r>
        <w:rPr>
          <w:color w:val="000000"/>
          <w:sz w:val="30"/>
          <w:szCs w:val="30"/>
        </w:rPr>
        <w:t>- Xét nghiệm đàm , cấy đàm tìm BK , vi trùng , nấm</w:t>
      </w:r>
    </w:p>
    <w:p w:rsidR="00952C64" w:rsidRDefault="00952C64" w:rsidP="00952C64">
      <w:pPr>
        <w:pStyle w:val="NormalWeb"/>
        <w:shd w:val="clear" w:color="auto" w:fill="FFFFFF"/>
        <w:rPr>
          <w:color w:val="000000"/>
          <w:sz w:val="30"/>
          <w:szCs w:val="30"/>
        </w:rPr>
      </w:pPr>
      <w:r>
        <w:rPr>
          <w:color w:val="000000"/>
          <w:sz w:val="30"/>
          <w:szCs w:val="30"/>
        </w:rPr>
        <w:t>- ECG và siêu âm tim nếu nghi ngờ ho ra máu do bệnh lý tim mạch</w:t>
      </w:r>
    </w:p>
    <w:p w:rsidR="00952C64" w:rsidRDefault="00952C64" w:rsidP="00952C64">
      <w:pPr>
        <w:pStyle w:val="NormalWeb"/>
        <w:shd w:val="clear" w:color="auto" w:fill="FFFFFF"/>
        <w:rPr>
          <w:color w:val="000000"/>
          <w:sz w:val="30"/>
          <w:szCs w:val="30"/>
        </w:rPr>
      </w:pPr>
      <w:r>
        <w:rPr>
          <w:color w:val="000000"/>
          <w:sz w:val="30"/>
          <w:szCs w:val="30"/>
        </w:rPr>
        <w:t>- Xét nghiệm LE cell , ANA , Anti DsDNA nếu nghi ngờ bệnh tự miễn</w:t>
      </w:r>
    </w:p>
    <w:p w:rsidR="00952C64" w:rsidRDefault="00952C64" w:rsidP="00952C64">
      <w:pPr>
        <w:pStyle w:val="NormalWeb"/>
        <w:shd w:val="clear" w:color="auto" w:fill="FFFFFF"/>
        <w:rPr>
          <w:color w:val="000000"/>
          <w:sz w:val="30"/>
          <w:szCs w:val="30"/>
        </w:rPr>
      </w:pPr>
      <w:r>
        <w:rPr>
          <w:color w:val="000000"/>
          <w:sz w:val="30"/>
          <w:szCs w:val="30"/>
        </w:rPr>
        <w:t>- XQ phổi : Là xét nghiệm thường qui giúp gợi ý chẩn đoán</w:t>
      </w:r>
    </w:p>
    <w:p w:rsidR="00952C64" w:rsidRDefault="00952C64" w:rsidP="00952C64">
      <w:pPr>
        <w:pStyle w:val="NormalWeb"/>
        <w:shd w:val="clear" w:color="auto" w:fill="FFFFFF"/>
        <w:rPr>
          <w:color w:val="000000"/>
          <w:sz w:val="30"/>
          <w:szCs w:val="30"/>
        </w:rPr>
      </w:pPr>
      <w:r>
        <w:rPr>
          <w:color w:val="000000"/>
          <w:sz w:val="30"/>
          <w:szCs w:val="30"/>
        </w:rPr>
        <w:t>- CT ngực : Giúp chẩn đoán nguyên nhân đồng thời định vị vị trí chảy máu</w:t>
      </w:r>
    </w:p>
    <w:p w:rsidR="00952C64" w:rsidRDefault="00952C64" w:rsidP="00952C64">
      <w:pPr>
        <w:pStyle w:val="NormalWeb"/>
        <w:shd w:val="clear" w:color="auto" w:fill="FFFFFF"/>
        <w:rPr>
          <w:color w:val="000000"/>
          <w:sz w:val="30"/>
          <w:szCs w:val="30"/>
        </w:rPr>
      </w:pPr>
      <w:r>
        <w:rPr>
          <w:color w:val="000000"/>
          <w:sz w:val="30"/>
          <w:szCs w:val="30"/>
        </w:rPr>
        <w:t>- Nội soi phế quản :Đây là một thủ thuật vừa giúp chẩn đoán vừa giúp cầm máu.</w:t>
      </w:r>
    </w:p>
    <w:p w:rsidR="00952C64" w:rsidRDefault="00952C64" w:rsidP="00952C64">
      <w:pPr>
        <w:pStyle w:val="NormalWeb"/>
        <w:shd w:val="clear" w:color="auto" w:fill="FFFFFF"/>
        <w:rPr>
          <w:color w:val="000000"/>
          <w:sz w:val="30"/>
          <w:szCs w:val="30"/>
        </w:rPr>
      </w:pPr>
      <w:r>
        <w:rPr>
          <w:color w:val="000000"/>
          <w:sz w:val="30"/>
          <w:szCs w:val="30"/>
        </w:rPr>
        <w:t>• Soi phế quản bằng ống cứng: Hút máu nhanh hơn , kiểm soát được đường thở liên tục nhưng không soi được sâu và phải cần gây mê toàn thân</w:t>
      </w:r>
    </w:p>
    <w:p w:rsidR="00952C64" w:rsidRDefault="00952C64" w:rsidP="00952C64">
      <w:pPr>
        <w:pStyle w:val="NormalWeb"/>
        <w:shd w:val="clear" w:color="auto" w:fill="FFFFFF"/>
        <w:rPr>
          <w:color w:val="000000"/>
          <w:sz w:val="30"/>
          <w:szCs w:val="30"/>
        </w:rPr>
      </w:pPr>
      <w:r>
        <w:rPr>
          <w:color w:val="000000"/>
          <w:sz w:val="30"/>
          <w:szCs w:val="30"/>
        </w:rPr>
        <w:t>• Soi phế quản bằng ống soi mềm cho phép quan sát các thùy trên và các lỗ xa, phát hiện máu mới nhưng không hút kịp khi lượng máu quá nhiều .</w:t>
      </w:r>
    </w:p>
    <w:p w:rsidR="00952C64" w:rsidRDefault="00952C64" w:rsidP="00952C64">
      <w:pPr>
        <w:pStyle w:val="NormalWeb"/>
        <w:shd w:val="clear" w:color="auto" w:fill="FFFFFF"/>
        <w:rPr>
          <w:color w:val="000000"/>
          <w:sz w:val="30"/>
          <w:szCs w:val="30"/>
        </w:rPr>
      </w:pPr>
      <w:r>
        <w:rPr>
          <w:color w:val="000000"/>
          <w:sz w:val="30"/>
          <w:szCs w:val="30"/>
        </w:rPr>
        <w:t>• Nội soi phế quản cấp cứu chỉ định trong ho ra máu lượng nhiều đe dọa tính mạng</w:t>
      </w:r>
    </w:p>
    <w:p w:rsidR="00952C64" w:rsidRDefault="00952C64" w:rsidP="00952C64">
      <w:pPr>
        <w:pStyle w:val="NormalWeb"/>
        <w:shd w:val="clear" w:color="auto" w:fill="FFFFFF"/>
        <w:rPr>
          <w:color w:val="000000"/>
          <w:sz w:val="30"/>
          <w:szCs w:val="30"/>
        </w:rPr>
      </w:pPr>
      <w:r>
        <w:rPr>
          <w:color w:val="000000"/>
          <w:sz w:val="30"/>
          <w:szCs w:val="30"/>
        </w:rPr>
        <w:t>- HRCT ( High resolution CT scanner ) : Giúp chẩn đoán nguyên nhân , định vị vị trí chảy máu</w:t>
      </w:r>
    </w:p>
    <w:p w:rsidR="00952C64" w:rsidRDefault="00952C64" w:rsidP="00952C64">
      <w:pPr>
        <w:pStyle w:val="NormalWeb"/>
        <w:shd w:val="clear" w:color="auto" w:fill="FFFFFF"/>
        <w:rPr>
          <w:color w:val="000000"/>
          <w:sz w:val="30"/>
          <w:szCs w:val="30"/>
        </w:rPr>
      </w:pPr>
      <w:r>
        <w:rPr>
          <w:color w:val="000000"/>
          <w:sz w:val="30"/>
          <w:szCs w:val="30"/>
        </w:rPr>
        <w:t>- Chụp động mạch phế quản (DSA) :Để phát hiện chỗ chảy máu và làm thuyên tắc khi ho ra máu không cầm được bằng điều trị nội khoa và nội soi phế quản</w:t>
      </w:r>
    </w:p>
    <w:p w:rsidR="00952C64" w:rsidRDefault="00952C64" w:rsidP="00952C64">
      <w:pPr>
        <w:pStyle w:val="NormalWeb"/>
        <w:shd w:val="clear" w:color="auto" w:fill="FFFFFF"/>
        <w:rPr>
          <w:color w:val="000000"/>
          <w:sz w:val="30"/>
          <w:szCs w:val="30"/>
        </w:rPr>
      </w:pPr>
      <w:r>
        <w:rPr>
          <w:color w:val="000000"/>
          <w:sz w:val="30"/>
          <w:szCs w:val="30"/>
        </w:rPr>
        <w:t>4. Chẩn đoán : </w:t>
      </w:r>
      <w:r>
        <w:rPr>
          <w:b/>
          <w:bCs/>
          <w:color w:val="000000"/>
          <w:sz w:val="30"/>
          <w:szCs w:val="30"/>
        </w:rPr>
        <w:t>( xem lưu đồ)</w:t>
      </w:r>
    </w:p>
    <w:p w:rsidR="00952C64" w:rsidRDefault="00952C64" w:rsidP="00952C64">
      <w:pPr>
        <w:pStyle w:val="NormalWeb"/>
        <w:shd w:val="clear" w:color="auto" w:fill="FFFFFF"/>
        <w:rPr>
          <w:color w:val="000000"/>
          <w:sz w:val="30"/>
          <w:szCs w:val="30"/>
        </w:rPr>
      </w:pPr>
      <w:r>
        <w:rPr>
          <w:b/>
          <w:bCs/>
          <w:i/>
          <w:iCs/>
          <w:color w:val="000000"/>
          <w:sz w:val="30"/>
          <w:szCs w:val="30"/>
        </w:rPr>
        <w:t>4.1. Chẩn đoán ho ra máu:</w:t>
      </w:r>
    </w:p>
    <w:p w:rsidR="00952C64" w:rsidRDefault="00952C64" w:rsidP="00952C64">
      <w:pPr>
        <w:pStyle w:val="NormalWeb"/>
        <w:shd w:val="clear" w:color="auto" w:fill="FFFFFF"/>
        <w:rPr>
          <w:color w:val="000000"/>
          <w:sz w:val="30"/>
          <w:szCs w:val="30"/>
        </w:rPr>
      </w:pPr>
      <w:r>
        <w:rPr>
          <w:color w:val="000000"/>
          <w:sz w:val="30"/>
          <w:szCs w:val="30"/>
        </w:rPr>
        <w:lastRenderedPageBreak/>
        <w:t>- Dựa vào bệnh sử và triệu chứng lâm sàng</w:t>
      </w:r>
    </w:p>
    <w:p w:rsidR="00952C64" w:rsidRDefault="00952C64" w:rsidP="00952C64">
      <w:pPr>
        <w:pStyle w:val="NormalWeb"/>
        <w:shd w:val="clear" w:color="auto" w:fill="FFFFFF"/>
        <w:rPr>
          <w:color w:val="000000"/>
          <w:sz w:val="30"/>
          <w:szCs w:val="30"/>
        </w:rPr>
      </w:pPr>
      <w:r>
        <w:rPr>
          <w:color w:val="000000"/>
          <w:sz w:val="30"/>
          <w:szCs w:val="30"/>
        </w:rPr>
        <w:t>- Khám tai mũi họng để loại trừ chảy máu từ đường hô hấp trên</w:t>
      </w:r>
    </w:p>
    <w:p w:rsidR="00952C64" w:rsidRDefault="00952C64" w:rsidP="00952C64">
      <w:pPr>
        <w:pStyle w:val="NormalWeb"/>
        <w:shd w:val="clear" w:color="auto" w:fill="FFFFFF"/>
        <w:rPr>
          <w:color w:val="000000"/>
          <w:sz w:val="30"/>
          <w:szCs w:val="30"/>
        </w:rPr>
      </w:pPr>
      <w:r>
        <w:rPr>
          <w:color w:val="000000"/>
          <w:sz w:val="30"/>
          <w:szCs w:val="30"/>
        </w:rPr>
        <w:t>- Đặt sonde dạ dày để loại trừ chảy máu từ đường tiêu hóa</w:t>
      </w:r>
    </w:p>
    <w:p w:rsidR="00952C64" w:rsidRDefault="00952C64" w:rsidP="00952C64">
      <w:pPr>
        <w:pStyle w:val="NormalWeb"/>
        <w:shd w:val="clear" w:color="auto" w:fill="FFFFFF"/>
        <w:rPr>
          <w:color w:val="000000"/>
          <w:sz w:val="30"/>
          <w:szCs w:val="30"/>
        </w:rPr>
      </w:pPr>
      <w:r>
        <w:rPr>
          <w:b/>
          <w:bCs/>
          <w:i/>
          <w:iCs/>
          <w:color w:val="000000"/>
          <w:sz w:val="30"/>
          <w:szCs w:val="30"/>
        </w:rPr>
        <w:t>4.2. Chẩn đoán mức độ ho ra máu:</w:t>
      </w:r>
    </w:p>
    <w:p w:rsidR="00952C64" w:rsidRDefault="00952C64" w:rsidP="00952C64">
      <w:pPr>
        <w:pStyle w:val="NormalWeb"/>
        <w:shd w:val="clear" w:color="auto" w:fill="FFFFFF"/>
        <w:rPr>
          <w:color w:val="000000"/>
          <w:sz w:val="30"/>
          <w:szCs w:val="30"/>
        </w:rPr>
      </w:pPr>
      <w:r>
        <w:rPr>
          <w:b/>
          <w:bCs/>
          <w:color w:val="000000"/>
          <w:sz w:val="30"/>
          <w:szCs w:val="30"/>
        </w:rPr>
        <w:t>a. Ho ra máu lượng ít:</w:t>
      </w:r>
      <w:r>
        <w:rPr>
          <w:color w:val="000000"/>
          <w:sz w:val="30"/>
          <w:szCs w:val="30"/>
        </w:rPr>
        <w:t> ho đàm vướng ít máu đến vài ml</w:t>
      </w:r>
    </w:p>
    <w:p w:rsidR="00952C64" w:rsidRDefault="00952C64" w:rsidP="00952C64">
      <w:pPr>
        <w:pStyle w:val="NormalWeb"/>
        <w:shd w:val="clear" w:color="auto" w:fill="FFFFFF"/>
        <w:rPr>
          <w:color w:val="000000"/>
          <w:sz w:val="30"/>
          <w:szCs w:val="30"/>
        </w:rPr>
      </w:pPr>
      <w:r>
        <w:rPr>
          <w:b/>
          <w:bCs/>
          <w:color w:val="000000"/>
          <w:sz w:val="30"/>
          <w:szCs w:val="30"/>
        </w:rPr>
        <w:t>b. Ho máu lượng trung bình: </w:t>
      </w:r>
      <w:r>
        <w:rPr>
          <w:color w:val="000000"/>
          <w:sz w:val="30"/>
          <w:szCs w:val="30"/>
        </w:rPr>
        <w:t>vài chục ml đến 400ml, có thể vả mồ hôi, nhịp tim nhanh, nhưng không sốc</w:t>
      </w:r>
    </w:p>
    <w:p w:rsidR="00952C64" w:rsidRDefault="00952C64" w:rsidP="00952C64">
      <w:pPr>
        <w:pStyle w:val="NormalWeb"/>
        <w:shd w:val="clear" w:color="auto" w:fill="FFFFFF"/>
        <w:rPr>
          <w:color w:val="000000"/>
          <w:sz w:val="30"/>
          <w:szCs w:val="30"/>
        </w:rPr>
      </w:pPr>
      <w:r>
        <w:rPr>
          <w:b/>
          <w:bCs/>
          <w:color w:val="000000"/>
          <w:sz w:val="30"/>
          <w:szCs w:val="30"/>
        </w:rPr>
        <w:t>c. Ho ra máu lượng nhiều:</w:t>
      </w:r>
    </w:p>
    <w:p w:rsidR="00952C64" w:rsidRDefault="00952C64" w:rsidP="00952C64">
      <w:pPr>
        <w:pStyle w:val="NormalWeb"/>
        <w:shd w:val="clear" w:color="auto" w:fill="FFFFFF"/>
        <w:rPr>
          <w:color w:val="000000"/>
          <w:sz w:val="30"/>
          <w:szCs w:val="30"/>
        </w:rPr>
      </w:pPr>
      <w:r>
        <w:rPr>
          <w:color w:val="000000"/>
          <w:sz w:val="30"/>
          <w:szCs w:val="30"/>
        </w:rPr>
        <w:t>&gt; 500ml trong một lần ho khạc &gt;150ml trong vòng 1 giờ</w:t>
      </w:r>
    </w:p>
    <w:p w:rsidR="00952C64" w:rsidRDefault="00952C64" w:rsidP="00952C64">
      <w:pPr>
        <w:pStyle w:val="NormalWeb"/>
        <w:shd w:val="clear" w:color="auto" w:fill="FFFFFF"/>
        <w:rPr>
          <w:color w:val="000000"/>
          <w:sz w:val="30"/>
          <w:szCs w:val="30"/>
        </w:rPr>
      </w:pPr>
      <w:r>
        <w:rPr>
          <w:color w:val="000000"/>
          <w:sz w:val="30"/>
          <w:szCs w:val="30"/>
        </w:rPr>
        <w:t>&gt; 600ml trong vòng 24 giờ</w:t>
      </w:r>
    </w:p>
    <w:p w:rsidR="00952C64" w:rsidRDefault="00952C64" w:rsidP="00952C64">
      <w:pPr>
        <w:pStyle w:val="NormalWeb"/>
        <w:shd w:val="clear" w:color="auto" w:fill="FFFFFF"/>
        <w:rPr>
          <w:color w:val="000000"/>
          <w:sz w:val="30"/>
          <w:szCs w:val="30"/>
        </w:rPr>
      </w:pPr>
      <w:r>
        <w:rPr>
          <w:color w:val="000000"/>
          <w:sz w:val="30"/>
          <w:szCs w:val="30"/>
        </w:rPr>
        <w:t>&gt; 1000ml trong nhiều ngày</w:t>
      </w:r>
    </w:p>
    <w:p w:rsidR="00952C64" w:rsidRDefault="00952C64" w:rsidP="00952C64">
      <w:pPr>
        <w:pStyle w:val="NormalWeb"/>
        <w:shd w:val="clear" w:color="auto" w:fill="FFFFFF"/>
        <w:rPr>
          <w:color w:val="000000"/>
          <w:sz w:val="30"/>
          <w:szCs w:val="30"/>
        </w:rPr>
      </w:pPr>
      <w:r>
        <w:rPr>
          <w:color w:val="000000"/>
          <w:sz w:val="30"/>
          <w:szCs w:val="30"/>
        </w:rPr>
        <w:t>Có thể tụt huyết áp, sốc. Là tình trạng khẩn cấp</w:t>
      </w:r>
    </w:p>
    <w:p w:rsidR="00952C64" w:rsidRDefault="00952C64" w:rsidP="00952C64">
      <w:pPr>
        <w:pStyle w:val="NormalWeb"/>
        <w:shd w:val="clear" w:color="auto" w:fill="FFFFFF"/>
        <w:rPr>
          <w:color w:val="000000"/>
          <w:sz w:val="30"/>
          <w:szCs w:val="30"/>
        </w:rPr>
      </w:pPr>
      <w:r>
        <w:rPr>
          <w:b/>
          <w:bCs/>
          <w:color w:val="000000"/>
          <w:sz w:val="30"/>
          <w:szCs w:val="30"/>
        </w:rPr>
        <w:t>d. Ho ra máu sét đánh: </w:t>
      </w:r>
      <w:r>
        <w:rPr>
          <w:color w:val="000000"/>
          <w:sz w:val="30"/>
          <w:szCs w:val="30"/>
        </w:rPr>
        <w:t>có thể tử vong trong vòng vài phút do ngạt vì ngập máu trong đường thở, trụy tim mạch</w:t>
      </w:r>
    </w:p>
    <w:p w:rsidR="00952C64" w:rsidRDefault="00952C64" w:rsidP="00952C64">
      <w:pPr>
        <w:pStyle w:val="NormalWeb"/>
        <w:shd w:val="clear" w:color="auto" w:fill="FFFFFF"/>
        <w:rPr>
          <w:color w:val="000000"/>
          <w:sz w:val="30"/>
          <w:szCs w:val="30"/>
        </w:rPr>
      </w:pPr>
      <w:r>
        <w:rPr>
          <w:b/>
          <w:bCs/>
          <w:i/>
          <w:iCs/>
          <w:color w:val="000000"/>
          <w:sz w:val="30"/>
          <w:szCs w:val="30"/>
        </w:rPr>
        <w:t>4.3. Chẩn đoán nguyên nhân:</w:t>
      </w:r>
    </w:p>
    <w:p w:rsidR="00952C64" w:rsidRDefault="00952C64" w:rsidP="00952C64">
      <w:pPr>
        <w:pStyle w:val="NormalWeb"/>
        <w:shd w:val="clear" w:color="auto" w:fill="FFFFFF"/>
        <w:rPr>
          <w:color w:val="000000"/>
          <w:sz w:val="30"/>
          <w:szCs w:val="30"/>
        </w:rPr>
      </w:pPr>
      <w:r>
        <w:rPr>
          <w:color w:val="000000"/>
          <w:sz w:val="30"/>
          <w:szCs w:val="30"/>
        </w:rPr>
        <w:t>- Khai thác kỹ tiền sử các bệnh lý hô hấp. tim mạch, tìm kiếm các triệu chứng của thuyên tắc tĩnh mạch sâu, bệnh hệ thống, tiêu hóa, bệnh lý huyết học ..</w:t>
      </w:r>
    </w:p>
    <w:p w:rsidR="00952C64" w:rsidRDefault="00952C64" w:rsidP="00952C64">
      <w:pPr>
        <w:pStyle w:val="NormalWeb"/>
        <w:shd w:val="clear" w:color="auto" w:fill="FFFFFF"/>
        <w:rPr>
          <w:color w:val="000000"/>
          <w:sz w:val="30"/>
          <w:szCs w:val="30"/>
        </w:rPr>
      </w:pPr>
      <w:r>
        <w:rPr>
          <w:color w:val="000000"/>
          <w:sz w:val="30"/>
          <w:szCs w:val="30"/>
        </w:rPr>
        <w:t>- Có đang uống thuốc kháng đông không ?</w:t>
      </w:r>
    </w:p>
    <w:p w:rsidR="00952C64" w:rsidRDefault="00952C64" w:rsidP="00952C64">
      <w:pPr>
        <w:pStyle w:val="NormalWeb"/>
        <w:shd w:val="clear" w:color="auto" w:fill="FFFFFF"/>
        <w:rPr>
          <w:color w:val="000000"/>
          <w:sz w:val="30"/>
          <w:szCs w:val="30"/>
        </w:rPr>
      </w:pPr>
      <w:r>
        <w:rPr>
          <w:color w:val="000000"/>
          <w:sz w:val="30"/>
          <w:szCs w:val="30"/>
        </w:rPr>
        <w:t>- Tiền sử gia đình , quan hệ xã hội</w:t>
      </w:r>
    </w:p>
    <w:p w:rsidR="00952C64" w:rsidRDefault="00952C64" w:rsidP="00952C64">
      <w:pPr>
        <w:pStyle w:val="NormalWeb"/>
        <w:shd w:val="clear" w:color="auto" w:fill="FFFFFF"/>
        <w:rPr>
          <w:color w:val="000000"/>
          <w:sz w:val="30"/>
          <w:szCs w:val="30"/>
        </w:rPr>
      </w:pPr>
      <w:r>
        <w:rPr>
          <w:color w:val="000000"/>
          <w:sz w:val="30"/>
          <w:szCs w:val="30"/>
        </w:rPr>
        <w:t>- Kết quả cận lâm sàng</w:t>
      </w:r>
    </w:p>
    <w:p w:rsidR="00952C64" w:rsidRDefault="00952C64" w:rsidP="00952C64">
      <w:pPr>
        <w:pStyle w:val="NormalWeb"/>
        <w:shd w:val="clear" w:color="auto" w:fill="FFFFFF"/>
        <w:rPr>
          <w:color w:val="000000"/>
          <w:sz w:val="30"/>
          <w:szCs w:val="30"/>
        </w:rPr>
      </w:pPr>
      <w:r>
        <w:rPr>
          <w:rStyle w:val="Strong"/>
          <w:color w:val="000000"/>
          <w:sz w:val="30"/>
          <w:szCs w:val="30"/>
        </w:rPr>
        <w:t>5. ĐIỀU TRỊ:</w:t>
      </w:r>
    </w:p>
    <w:p w:rsidR="00952C64" w:rsidRDefault="00952C64" w:rsidP="00952C64">
      <w:pPr>
        <w:pStyle w:val="NormalWeb"/>
        <w:shd w:val="clear" w:color="auto" w:fill="FFFFFF"/>
        <w:rPr>
          <w:color w:val="000000"/>
          <w:sz w:val="30"/>
          <w:szCs w:val="30"/>
        </w:rPr>
      </w:pPr>
      <w:r>
        <w:rPr>
          <w:rStyle w:val="Strong"/>
          <w:color w:val="000000"/>
          <w:sz w:val="30"/>
          <w:szCs w:val="30"/>
        </w:rPr>
        <w:t>5.1. Mục tiêu điều trị:</w:t>
      </w:r>
    </w:p>
    <w:p w:rsidR="00952C64" w:rsidRDefault="00952C64" w:rsidP="00952C64">
      <w:pPr>
        <w:pStyle w:val="NormalWeb"/>
        <w:shd w:val="clear" w:color="auto" w:fill="FFFFFF"/>
        <w:rPr>
          <w:color w:val="000000"/>
          <w:sz w:val="30"/>
          <w:szCs w:val="30"/>
        </w:rPr>
      </w:pPr>
      <w:r>
        <w:rPr>
          <w:color w:val="000000"/>
          <w:sz w:val="30"/>
          <w:szCs w:val="30"/>
        </w:rPr>
        <w:lastRenderedPageBreak/>
        <w:t>• Cầm máu</w:t>
      </w:r>
    </w:p>
    <w:p w:rsidR="00952C64" w:rsidRDefault="00952C64" w:rsidP="00952C64">
      <w:pPr>
        <w:pStyle w:val="NormalWeb"/>
        <w:shd w:val="clear" w:color="auto" w:fill="FFFFFF"/>
        <w:rPr>
          <w:color w:val="000000"/>
          <w:sz w:val="30"/>
          <w:szCs w:val="30"/>
        </w:rPr>
      </w:pPr>
      <w:r>
        <w:rPr>
          <w:color w:val="000000"/>
          <w:sz w:val="30"/>
          <w:szCs w:val="30"/>
        </w:rPr>
        <w:t>• Ngừa tắt nghẽn hô hấp và chảy máu vào phổi đối bên</w:t>
      </w:r>
    </w:p>
    <w:p w:rsidR="00952C64" w:rsidRDefault="00952C64" w:rsidP="00952C64">
      <w:pPr>
        <w:pStyle w:val="NormalWeb"/>
        <w:shd w:val="clear" w:color="auto" w:fill="FFFFFF"/>
        <w:rPr>
          <w:color w:val="000000"/>
          <w:sz w:val="30"/>
          <w:szCs w:val="30"/>
        </w:rPr>
      </w:pPr>
      <w:r>
        <w:rPr>
          <w:color w:val="000000"/>
          <w:sz w:val="30"/>
          <w:szCs w:val="30"/>
        </w:rPr>
        <w:t>• Điều trị nguyên nhân</w:t>
      </w:r>
    </w:p>
    <w:p w:rsidR="00952C64" w:rsidRDefault="00952C64" w:rsidP="00952C64">
      <w:pPr>
        <w:pStyle w:val="NormalWeb"/>
        <w:shd w:val="clear" w:color="auto" w:fill="FFFFFF"/>
        <w:rPr>
          <w:color w:val="000000"/>
          <w:sz w:val="30"/>
          <w:szCs w:val="30"/>
        </w:rPr>
      </w:pPr>
      <w:r>
        <w:rPr>
          <w:rStyle w:val="Strong"/>
          <w:color w:val="000000"/>
          <w:sz w:val="30"/>
          <w:szCs w:val="30"/>
        </w:rPr>
        <w:t>5.2. Điều trị cụ thể:</w:t>
      </w:r>
      <w:r>
        <w:rPr>
          <w:color w:val="000000"/>
          <w:sz w:val="30"/>
          <w:szCs w:val="30"/>
        </w:rPr>
        <w:t> Nguyên tắc chung: bất động, an thần, cầm máu, giảm ho, kháng sinh phòng bội nhiễm và điều trị căn nguyên.</w:t>
      </w:r>
    </w:p>
    <w:p w:rsidR="00952C64" w:rsidRDefault="00952C64" w:rsidP="00952C64">
      <w:pPr>
        <w:pStyle w:val="NormalWeb"/>
        <w:shd w:val="clear" w:color="auto" w:fill="FFFFFF"/>
        <w:rPr>
          <w:color w:val="000000"/>
          <w:sz w:val="30"/>
          <w:szCs w:val="30"/>
        </w:rPr>
      </w:pPr>
      <w:r>
        <w:rPr>
          <w:b/>
          <w:bCs/>
          <w:i/>
          <w:iCs/>
          <w:color w:val="000000"/>
          <w:sz w:val="30"/>
          <w:szCs w:val="30"/>
        </w:rPr>
        <w:t>5.2.1. Bất động:</w:t>
      </w:r>
    </w:p>
    <w:p w:rsidR="00952C64" w:rsidRDefault="00952C64" w:rsidP="00952C64">
      <w:pPr>
        <w:pStyle w:val="NormalWeb"/>
        <w:shd w:val="clear" w:color="auto" w:fill="FFFFFF"/>
        <w:rPr>
          <w:color w:val="000000"/>
          <w:sz w:val="30"/>
          <w:szCs w:val="30"/>
        </w:rPr>
      </w:pPr>
      <w:r>
        <w:rPr>
          <w:color w:val="000000"/>
          <w:sz w:val="30"/>
          <w:szCs w:val="30"/>
        </w:rPr>
        <w:t>- Đặt bệnh nhân nằm bất động ở tư thế Fowler. Nếu ho ra máu nặng cần đặt bệnh nhân nằm đầu thấp và nghiêng về phía nghi có tổn thương.</w:t>
      </w:r>
    </w:p>
    <w:p w:rsidR="00952C64" w:rsidRDefault="00952C64" w:rsidP="00952C64">
      <w:pPr>
        <w:pStyle w:val="NormalWeb"/>
        <w:shd w:val="clear" w:color="auto" w:fill="FFFFFF"/>
        <w:rPr>
          <w:color w:val="000000"/>
          <w:sz w:val="30"/>
          <w:szCs w:val="30"/>
        </w:rPr>
      </w:pPr>
      <w:r>
        <w:rPr>
          <w:color w:val="000000"/>
          <w:sz w:val="30"/>
          <w:szCs w:val="30"/>
        </w:rPr>
        <w:t>- Động viên bệnh nhân an tâm, tr</w:t>
      </w:r>
      <w:r>
        <w:rPr>
          <w:color w:val="000000"/>
          <w:sz w:val="30"/>
          <w:szCs w:val="30"/>
          <w:u w:val="single"/>
        </w:rPr>
        <w:t>ánh</w:t>
      </w:r>
      <w:r>
        <w:rPr>
          <w:color w:val="000000"/>
          <w:sz w:val="30"/>
          <w:szCs w:val="30"/>
        </w:rPr>
        <w:t> hỏi và thăm khám nhiều.</w:t>
      </w:r>
    </w:p>
    <w:p w:rsidR="00952C64" w:rsidRDefault="00952C64" w:rsidP="00952C64">
      <w:pPr>
        <w:pStyle w:val="NormalWeb"/>
        <w:shd w:val="clear" w:color="auto" w:fill="FFFFFF"/>
        <w:rPr>
          <w:color w:val="000000"/>
          <w:sz w:val="30"/>
          <w:szCs w:val="30"/>
        </w:rPr>
      </w:pPr>
      <w:r>
        <w:rPr>
          <w:color w:val="000000"/>
          <w:sz w:val="30"/>
          <w:szCs w:val="30"/>
        </w:rPr>
        <w:t>- Lấy mạch, nhiệt độ, huyết áp, làm xét nghiệm cấp cứu: hồng cầu, huyết sắc tố, bạch cầu, công thức bạch cầu, Hematocrit, nhóm máu, chụp X quang tại giường. Theo dõi sát tình trạng toàn thân và số lượng máu trong 24 giờ.</w:t>
      </w:r>
    </w:p>
    <w:p w:rsidR="00952C64" w:rsidRDefault="00952C64" w:rsidP="00952C64">
      <w:pPr>
        <w:pStyle w:val="NormalWeb"/>
        <w:shd w:val="clear" w:color="auto" w:fill="FFFFFF"/>
        <w:rPr>
          <w:color w:val="000000"/>
          <w:sz w:val="30"/>
          <w:szCs w:val="30"/>
        </w:rPr>
      </w:pPr>
      <w:r>
        <w:rPr>
          <w:color w:val="000000"/>
          <w:sz w:val="30"/>
          <w:szCs w:val="30"/>
        </w:rPr>
        <w:t>- Cho bệnh nhân ăn chế độ lỏng, nguội.</w:t>
      </w:r>
    </w:p>
    <w:p w:rsidR="00952C64" w:rsidRDefault="00952C64" w:rsidP="00952C64">
      <w:pPr>
        <w:pStyle w:val="NormalWeb"/>
        <w:shd w:val="clear" w:color="auto" w:fill="FFFFFF"/>
        <w:rPr>
          <w:color w:val="000000"/>
          <w:sz w:val="30"/>
          <w:szCs w:val="30"/>
        </w:rPr>
      </w:pPr>
      <w:r>
        <w:rPr>
          <w:color w:val="000000"/>
          <w:sz w:val="30"/>
          <w:szCs w:val="30"/>
        </w:rPr>
        <w:t>- Nếu ho ra máu lượng nhiều hoặc ho ra máu dai dẳng không tiên lượng được, nội soi phế quản nên thực hiện càng sớm càng tốt để cầm máu .</w:t>
      </w:r>
    </w:p>
    <w:p w:rsidR="00952C64" w:rsidRDefault="00952C64" w:rsidP="00952C64">
      <w:pPr>
        <w:pStyle w:val="NormalWeb"/>
        <w:shd w:val="clear" w:color="auto" w:fill="FFFFFF"/>
        <w:rPr>
          <w:color w:val="000000"/>
          <w:sz w:val="30"/>
          <w:szCs w:val="30"/>
        </w:rPr>
      </w:pPr>
      <w:r>
        <w:rPr>
          <w:color w:val="000000"/>
          <w:sz w:val="30"/>
          <w:szCs w:val="30"/>
        </w:rPr>
        <w:t>- Trong trường hợp ho ra máu lượng nhiều nên nội soi phế quản bằng ống cứng. Khi vị trí chảy máu được định vị, bơm dd Epinephrine 1:20 000 để cầm máu tại chỗ.</w:t>
      </w:r>
    </w:p>
    <w:p w:rsidR="00952C64" w:rsidRDefault="00952C64" w:rsidP="00952C64">
      <w:pPr>
        <w:pStyle w:val="NormalWeb"/>
        <w:shd w:val="clear" w:color="auto" w:fill="FFFFFF"/>
        <w:rPr>
          <w:color w:val="000000"/>
          <w:sz w:val="30"/>
          <w:szCs w:val="30"/>
        </w:rPr>
      </w:pPr>
      <w:r>
        <w:rPr>
          <w:rStyle w:val="Strong"/>
          <w:color w:val="000000"/>
          <w:sz w:val="30"/>
          <w:szCs w:val="30"/>
        </w:rPr>
        <w:t>5.2.2. </w:t>
      </w:r>
      <w:r>
        <w:rPr>
          <w:rStyle w:val="Strong"/>
          <w:i/>
          <w:iCs/>
          <w:color w:val="000000"/>
          <w:sz w:val="30"/>
          <w:szCs w:val="30"/>
        </w:rPr>
        <w:t>An thần:</w:t>
      </w:r>
      <w:r>
        <w:rPr>
          <w:color w:val="000000"/>
          <w:sz w:val="30"/>
          <w:szCs w:val="30"/>
        </w:rPr>
        <w:t> Thuốc ngủ và an thần tác dụng trấn tĩnh và giảm phản xạ ho, rất cần trong cấp cứu khái huyết.</w:t>
      </w:r>
    </w:p>
    <w:p w:rsidR="00952C64" w:rsidRDefault="00952C64" w:rsidP="00952C64">
      <w:pPr>
        <w:pStyle w:val="NormalWeb"/>
        <w:shd w:val="clear" w:color="auto" w:fill="FFFFFF"/>
        <w:rPr>
          <w:color w:val="000000"/>
          <w:sz w:val="30"/>
          <w:szCs w:val="30"/>
        </w:rPr>
      </w:pPr>
      <w:r>
        <w:rPr>
          <w:color w:val="000000"/>
          <w:sz w:val="30"/>
          <w:szCs w:val="30"/>
        </w:rPr>
        <w:t>- Thuốc nhóm Bacbituric (Gardenal 0,1g x 2 viên), hoặc dùng Diazepam 10 mg x 1 ống tiêm bắp thịt (hoặc uống viên 5 mg x 1-2 viên/24giờ).</w:t>
      </w:r>
    </w:p>
    <w:p w:rsidR="00952C64" w:rsidRDefault="00952C64" w:rsidP="00952C64">
      <w:pPr>
        <w:pStyle w:val="NormalWeb"/>
        <w:shd w:val="clear" w:color="auto" w:fill="FFFFFF"/>
        <w:rPr>
          <w:color w:val="000000"/>
          <w:sz w:val="30"/>
          <w:szCs w:val="30"/>
        </w:rPr>
      </w:pPr>
      <w:r>
        <w:rPr>
          <w:color w:val="000000"/>
          <w:sz w:val="30"/>
          <w:szCs w:val="30"/>
        </w:rPr>
        <w:t>- Nếu ho ra máu nặng, cho dùng Cocktailytic (Gardenal + Aminazin + Pipolphen) liều nhỏ, 4 giờ tiêm 1 lần trong ngày.</w:t>
      </w:r>
    </w:p>
    <w:p w:rsidR="00952C64" w:rsidRDefault="00952C64" w:rsidP="00952C64">
      <w:pPr>
        <w:pStyle w:val="NormalWeb"/>
        <w:shd w:val="clear" w:color="auto" w:fill="FFFFFF"/>
        <w:rPr>
          <w:color w:val="000000"/>
          <w:sz w:val="30"/>
          <w:szCs w:val="30"/>
        </w:rPr>
      </w:pPr>
      <w:r>
        <w:rPr>
          <w:color w:val="000000"/>
          <w:sz w:val="30"/>
          <w:szCs w:val="30"/>
        </w:rPr>
        <w:lastRenderedPageBreak/>
        <w:t>- Chú ý: không nên dùng quá nhiều và kéo dài các thuốc ngủ và an thần, nhất là thuốc gây ức chế phản xạ ho và ức chế trung tâm hô hấp, có thể gây xẹp phổi và suy hô hấp do bít cục máu đông trong lòng phế quản.</w:t>
      </w:r>
    </w:p>
    <w:p w:rsidR="00952C64" w:rsidRDefault="00952C64" w:rsidP="00952C64">
      <w:pPr>
        <w:pStyle w:val="NormalWeb"/>
        <w:shd w:val="clear" w:color="auto" w:fill="FFFFFF"/>
        <w:rPr>
          <w:color w:val="000000"/>
          <w:sz w:val="30"/>
          <w:szCs w:val="30"/>
        </w:rPr>
      </w:pPr>
      <w:r>
        <w:rPr>
          <w:b/>
          <w:bCs/>
          <w:i/>
          <w:iCs/>
          <w:color w:val="000000"/>
          <w:sz w:val="30"/>
          <w:szCs w:val="30"/>
        </w:rPr>
        <w:t>5.2.3. Cầm máu:</w:t>
      </w:r>
    </w:p>
    <w:p w:rsidR="00952C64" w:rsidRDefault="00952C64" w:rsidP="00952C64">
      <w:pPr>
        <w:pStyle w:val="NormalWeb"/>
        <w:shd w:val="clear" w:color="auto" w:fill="FFFFFF"/>
        <w:rPr>
          <w:color w:val="000000"/>
          <w:sz w:val="30"/>
          <w:szCs w:val="30"/>
        </w:rPr>
      </w:pPr>
      <w:r>
        <w:rPr>
          <w:b/>
          <w:bCs/>
          <w:color w:val="000000"/>
          <w:sz w:val="30"/>
          <w:szCs w:val="30"/>
        </w:rPr>
        <w:t>a. Tinh chất hậu yên: </w:t>
      </w:r>
      <w:r>
        <w:rPr>
          <w:color w:val="000000"/>
          <w:sz w:val="30"/>
          <w:szCs w:val="30"/>
        </w:rPr>
        <w:t>Pos-hypophyse (glanduitrin, pituitrin) ống 5 UI. Tác dụng: co mạch, cầm máu.</w:t>
      </w:r>
    </w:p>
    <w:p w:rsidR="00952C64" w:rsidRDefault="00952C64" w:rsidP="00952C64">
      <w:pPr>
        <w:pStyle w:val="NormalWeb"/>
        <w:shd w:val="clear" w:color="auto" w:fill="FFFFFF"/>
        <w:rPr>
          <w:color w:val="000000"/>
          <w:sz w:val="30"/>
          <w:szCs w:val="30"/>
        </w:rPr>
      </w:pPr>
      <w:r>
        <w:rPr>
          <w:b/>
          <w:bCs/>
          <w:i/>
          <w:iCs/>
          <w:color w:val="000000"/>
          <w:sz w:val="30"/>
          <w:szCs w:val="30"/>
        </w:rPr>
        <w:t>-</w:t>
      </w:r>
      <w:r>
        <w:rPr>
          <w:color w:val="000000"/>
          <w:sz w:val="30"/>
          <w:szCs w:val="30"/>
        </w:rPr>
        <w:t> Cách dùng: tiêm tĩnh mạch 5UI + 20ml dextrose 5% x 4 giờ/lần, tuỳ theo mức độ ho máu. Nếu truyền tĩnh mạch thì pha 20UI với 250 ml dextrose 5 %/ 24 giờ.</w:t>
      </w:r>
    </w:p>
    <w:p w:rsidR="00952C64" w:rsidRDefault="00952C64" w:rsidP="00952C64">
      <w:pPr>
        <w:pStyle w:val="NormalWeb"/>
        <w:shd w:val="clear" w:color="auto" w:fill="FFFFFF"/>
        <w:rPr>
          <w:color w:val="000000"/>
          <w:sz w:val="30"/>
          <w:szCs w:val="30"/>
        </w:rPr>
      </w:pPr>
      <w:r>
        <w:rPr>
          <w:color w:val="000000"/>
          <w:sz w:val="30"/>
          <w:szCs w:val="30"/>
        </w:rPr>
        <w:t>- Có thể dùng tới 40 UI/24 giờ: ho máu nhẹ truyền tĩnh mạch liều 0,2 UI/1phút, ho máu vừa và nặng liều 0,2 - 0,4 Ul/phút</w:t>
      </w:r>
    </w:p>
    <w:p w:rsidR="00952C64" w:rsidRDefault="00952C64" w:rsidP="00952C64">
      <w:pPr>
        <w:pStyle w:val="NormalWeb"/>
        <w:shd w:val="clear" w:color="auto" w:fill="FFFFFF"/>
        <w:rPr>
          <w:color w:val="000000"/>
          <w:sz w:val="30"/>
          <w:szCs w:val="30"/>
        </w:rPr>
      </w:pPr>
      <w:r>
        <w:rPr>
          <w:color w:val="000000"/>
          <w:sz w:val="30"/>
          <w:szCs w:val="30"/>
        </w:rPr>
        <w:t>b. Thuốc tác động đến quá trình đông máu: Homocaprol, transamin, vitamin K. Thuốc đông y: Cỏ nhọ nồi, huyết dư thán, hoa hoè, Trắc bách diệp, tam thất nam sao đen...có tác dụng cầm máu nhẹ.</w:t>
      </w:r>
    </w:p>
    <w:p w:rsidR="00952C64" w:rsidRDefault="00952C64" w:rsidP="00952C64">
      <w:pPr>
        <w:pStyle w:val="NormalWeb"/>
        <w:shd w:val="clear" w:color="auto" w:fill="FFFFFF"/>
        <w:rPr>
          <w:color w:val="000000"/>
          <w:sz w:val="30"/>
          <w:szCs w:val="30"/>
        </w:rPr>
      </w:pPr>
      <w:r>
        <w:rPr>
          <w:color w:val="000000"/>
          <w:sz w:val="30"/>
          <w:szCs w:val="30"/>
        </w:rPr>
        <w:t>c. Thuốc gây co mạch toàn thân tác dụng không rõ ràng</w:t>
      </w:r>
    </w:p>
    <w:p w:rsidR="00952C64" w:rsidRDefault="00952C64" w:rsidP="00952C64">
      <w:pPr>
        <w:pStyle w:val="NormalWeb"/>
        <w:shd w:val="clear" w:color="auto" w:fill="FFFFFF"/>
        <w:rPr>
          <w:color w:val="000000"/>
          <w:sz w:val="30"/>
          <w:szCs w:val="30"/>
        </w:rPr>
      </w:pPr>
      <w:r>
        <w:rPr>
          <w:b/>
          <w:bCs/>
          <w:i/>
          <w:iCs/>
          <w:color w:val="000000"/>
          <w:sz w:val="30"/>
          <w:szCs w:val="30"/>
        </w:rPr>
        <w:t>5.2.4. Giảm ho:</w:t>
      </w:r>
      <w:r>
        <w:rPr>
          <w:color w:val="000000"/>
          <w:sz w:val="30"/>
          <w:szCs w:val="30"/>
        </w:rPr>
        <w:t> Thuốc giảm ho không khuyến cáo vì có thể gây ứ máu trong phổi Tecpin-codein 4 viên/ngày</w:t>
      </w:r>
    </w:p>
    <w:p w:rsidR="00952C64" w:rsidRDefault="00952C64" w:rsidP="00952C64">
      <w:pPr>
        <w:pStyle w:val="NormalWeb"/>
        <w:shd w:val="clear" w:color="auto" w:fill="FFFFFF"/>
        <w:rPr>
          <w:color w:val="000000"/>
          <w:sz w:val="30"/>
          <w:szCs w:val="30"/>
        </w:rPr>
      </w:pPr>
      <w:r>
        <w:rPr>
          <w:color w:val="000000"/>
          <w:sz w:val="30"/>
          <w:szCs w:val="30"/>
        </w:rPr>
        <w:t>- Hút đờm và máu cục qua ống soi phế quản khi cần thiết. Thở Oxy, khi cần có thể đặt nội khí quản thở máy.</w:t>
      </w:r>
    </w:p>
    <w:p w:rsidR="00952C64" w:rsidRDefault="00952C64" w:rsidP="00952C64">
      <w:pPr>
        <w:pStyle w:val="NormalWeb"/>
        <w:shd w:val="clear" w:color="auto" w:fill="FFFFFF"/>
        <w:rPr>
          <w:color w:val="000000"/>
          <w:sz w:val="30"/>
          <w:szCs w:val="30"/>
        </w:rPr>
      </w:pPr>
      <w:r>
        <w:rPr>
          <w:rStyle w:val="Strong"/>
          <w:color w:val="000000"/>
          <w:sz w:val="30"/>
          <w:szCs w:val="30"/>
        </w:rPr>
        <w:t>5.2.5. </w:t>
      </w:r>
      <w:r>
        <w:rPr>
          <w:b/>
          <w:bCs/>
          <w:i/>
          <w:iCs/>
          <w:color w:val="000000"/>
          <w:sz w:val="30"/>
          <w:szCs w:val="30"/>
        </w:rPr>
        <w:t>Phòng chống bội nhiễm:</w:t>
      </w:r>
      <w:r>
        <w:rPr>
          <w:color w:val="000000"/>
          <w:sz w:val="30"/>
          <w:szCs w:val="30"/>
        </w:rPr>
        <w:t> dùng kháng sinh tiêm hoặc uống.</w:t>
      </w:r>
    </w:p>
    <w:p w:rsidR="00952C64" w:rsidRDefault="00952C64" w:rsidP="00952C64">
      <w:pPr>
        <w:pStyle w:val="NormalWeb"/>
        <w:shd w:val="clear" w:color="auto" w:fill="FFFFFF"/>
        <w:rPr>
          <w:color w:val="000000"/>
          <w:sz w:val="30"/>
          <w:szCs w:val="30"/>
        </w:rPr>
      </w:pPr>
      <w:r>
        <w:rPr>
          <w:rStyle w:val="Strong"/>
          <w:color w:val="000000"/>
          <w:sz w:val="30"/>
          <w:szCs w:val="30"/>
        </w:rPr>
        <w:t>5.2.6. </w:t>
      </w:r>
      <w:r>
        <w:rPr>
          <w:b/>
          <w:bCs/>
          <w:i/>
          <w:iCs/>
          <w:color w:val="000000"/>
          <w:sz w:val="30"/>
          <w:szCs w:val="30"/>
        </w:rPr>
        <w:t>Điều trị nguyên nhân :</w:t>
      </w:r>
      <w:r>
        <w:rPr>
          <w:color w:val="000000"/>
          <w:sz w:val="30"/>
          <w:szCs w:val="30"/>
        </w:rPr>
        <w:t> ho máu do lao dùng phác đồ chống lao. Còn các nguyên nhân khác tuỳ theo bệnh mà điều trị</w:t>
      </w:r>
    </w:p>
    <w:p w:rsidR="00952C64" w:rsidRDefault="00952C64" w:rsidP="00952C64">
      <w:pPr>
        <w:pStyle w:val="NormalWeb"/>
        <w:shd w:val="clear" w:color="auto" w:fill="FFFFFF"/>
        <w:rPr>
          <w:color w:val="000000"/>
          <w:sz w:val="30"/>
          <w:szCs w:val="30"/>
        </w:rPr>
      </w:pPr>
      <w:r>
        <w:rPr>
          <w:rStyle w:val="Strong"/>
          <w:color w:val="000000"/>
          <w:sz w:val="30"/>
          <w:szCs w:val="30"/>
        </w:rPr>
        <w:t>5.3. Truyền máu:</w:t>
      </w:r>
    </w:p>
    <w:p w:rsidR="00952C64" w:rsidRDefault="00952C64" w:rsidP="00952C64">
      <w:pPr>
        <w:pStyle w:val="NormalWeb"/>
        <w:shd w:val="clear" w:color="auto" w:fill="FFFFFF"/>
        <w:rPr>
          <w:color w:val="000000"/>
          <w:sz w:val="30"/>
          <w:szCs w:val="30"/>
        </w:rPr>
      </w:pPr>
      <w:r>
        <w:rPr>
          <w:color w:val="000000"/>
          <w:sz w:val="30"/>
          <w:szCs w:val="30"/>
        </w:rPr>
        <w:t>- Chỉ định khi HC &lt; 2 Tr, Hb &lt; 60g/l, Hematocrit &lt; 30%, hoặc khi ho máu nặng mà điều trị thông thường không hiệu quả.</w:t>
      </w:r>
    </w:p>
    <w:p w:rsidR="00952C64" w:rsidRDefault="00952C64" w:rsidP="00952C64">
      <w:pPr>
        <w:pStyle w:val="NormalWeb"/>
        <w:shd w:val="clear" w:color="auto" w:fill="FFFFFF"/>
        <w:rPr>
          <w:color w:val="000000"/>
          <w:sz w:val="30"/>
          <w:szCs w:val="30"/>
        </w:rPr>
      </w:pPr>
      <w:r>
        <w:rPr>
          <w:rStyle w:val="Strong"/>
          <w:color w:val="000000"/>
          <w:sz w:val="30"/>
          <w:szCs w:val="30"/>
        </w:rPr>
        <w:t>5.4. Các biện pháp khác:</w:t>
      </w:r>
    </w:p>
    <w:p w:rsidR="00952C64" w:rsidRDefault="00952C64" w:rsidP="00952C64">
      <w:pPr>
        <w:pStyle w:val="NormalWeb"/>
        <w:shd w:val="clear" w:color="auto" w:fill="FFFFFF"/>
        <w:rPr>
          <w:color w:val="000000"/>
          <w:sz w:val="30"/>
          <w:szCs w:val="30"/>
        </w:rPr>
      </w:pPr>
      <w:r>
        <w:rPr>
          <w:rStyle w:val="Strong"/>
          <w:color w:val="000000"/>
          <w:sz w:val="30"/>
          <w:szCs w:val="30"/>
        </w:rPr>
        <w:lastRenderedPageBreak/>
        <w:t>5.4.1. Phẫu thuật cấp cứu khi chảy máu ồ ạt,</w:t>
      </w:r>
      <w:r>
        <w:rPr>
          <w:color w:val="000000"/>
          <w:sz w:val="30"/>
          <w:szCs w:val="30"/>
        </w:rPr>
        <w:t> điều trị nội khoa không kết quả. Thường cắt phân thuỳ hoặc thuỳ phổi có hang gây chảy máu. Ngày nay ít áp dụng vì nguy cơ tử vong cao. Tuy nhiên phẫu thuật trong trường hợp ho ra máu do rò phình động mạch chủ ngực , chấn thương ngực, dị dạng động tĩnh mạch, nấm phổi.. .cho kết quả tốt .</w:t>
      </w:r>
    </w:p>
    <w:p w:rsidR="00952C64" w:rsidRDefault="00952C64" w:rsidP="00952C64">
      <w:pPr>
        <w:pStyle w:val="NormalWeb"/>
        <w:shd w:val="clear" w:color="auto" w:fill="FFFFFF"/>
        <w:rPr>
          <w:color w:val="000000"/>
          <w:sz w:val="30"/>
          <w:szCs w:val="30"/>
        </w:rPr>
      </w:pPr>
      <w:r>
        <w:rPr>
          <w:rStyle w:val="Strong"/>
          <w:color w:val="000000"/>
          <w:sz w:val="30"/>
          <w:szCs w:val="30"/>
        </w:rPr>
        <w:t>5.4.2. Gây tắc động mạch phế quản</w:t>
      </w:r>
      <w:r>
        <w:rPr>
          <w:color w:val="000000"/>
          <w:sz w:val="30"/>
          <w:szCs w:val="30"/>
        </w:rPr>
        <w:t>: DSA khi điều trị nội khoa và nội soi cầm máu thất bại</w:t>
      </w:r>
    </w:p>
    <w:p w:rsidR="00952C64" w:rsidRDefault="00952C64" w:rsidP="00952C64">
      <w:pPr>
        <w:pStyle w:val="NormalWeb"/>
        <w:shd w:val="clear" w:color="auto" w:fill="FFFFFF"/>
        <w:rPr>
          <w:color w:val="000000"/>
          <w:sz w:val="30"/>
          <w:szCs w:val="30"/>
        </w:rPr>
      </w:pPr>
      <w:r>
        <w:rPr>
          <w:rStyle w:val="Strong"/>
          <w:color w:val="000000"/>
          <w:sz w:val="30"/>
          <w:szCs w:val="30"/>
        </w:rPr>
        <w:t>5.4.3. Dùng bóng cầm máu</w:t>
      </w:r>
      <w:r>
        <w:rPr>
          <w:color w:val="000000"/>
          <w:sz w:val="30"/>
          <w:szCs w:val="30"/>
        </w:rPr>
        <w:t> : Qua ống nội soi phế quản cứng, đưa catheter Forgaty vào trong lòng phế quản , đến vị trí chảy máu , bơm bóng lên , để trong 24-48h , nếu hêt chảy máu xả bóng trong 2h . Phương páp này giúp bảo vệ thông khí bên phổi không chảy máu .</w:t>
      </w:r>
    </w:p>
    <w:p w:rsidR="00952C64" w:rsidRDefault="00952C64" w:rsidP="00952C64">
      <w:pPr>
        <w:pStyle w:val="NormalWeb"/>
        <w:shd w:val="clear" w:color="auto" w:fill="FFFFFF"/>
        <w:rPr>
          <w:color w:val="000000"/>
          <w:sz w:val="30"/>
          <w:szCs w:val="30"/>
        </w:rPr>
      </w:pPr>
      <w:r>
        <w:rPr>
          <w:rStyle w:val="Strong"/>
          <w:color w:val="000000"/>
          <w:sz w:val="30"/>
          <w:szCs w:val="30"/>
        </w:rPr>
        <w:t>6. THEO DÕI VÀ DỰ PHÒNG :</w:t>
      </w:r>
    </w:p>
    <w:p w:rsidR="00952C64" w:rsidRDefault="00952C64" w:rsidP="00952C64">
      <w:pPr>
        <w:pStyle w:val="NormalWeb"/>
        <w:shd w:val="clear" w:color="auto" w:fill="FFFFFF"/>
        <w:rPr>
          <w:color w:val="000000"/>
          <w:sz w:val="30"/>
          <w:szCs w:val="30"/>
        </w:rPr>
      </w:pPr>
      <w:r>
        <w:rPr>
          <w:color w:val="000000"/>
          <w:sz w:val="30"/>
          <w:szCs w:val="30"/>
        </w:rPr>
        <w:t>- Ho ra máu biết rõ nguyên nhân có thể điều trị triệt để được như lao phổi , dãn phế quản khu trú phẫu thuật được, u nấm ở phổi đã được phẫu thuật</w:t>
      </w:r>
    </w:p>
    <w:p w:rsidR="00952C64" w:rsidRDefault="00952C64" w:rsidP="00952C64">
      <w:pPr>
        <w:pStyle w:val="NormalWeb"/>
        <w:shd w:val="clear" w:color="auto" w:fill="FFFFFF"/>
        <w:rPr>
          <w:color w:val="000000"/>
          <w:sz w:val="30"/>
          <w:szCs w:val="30"/>
        </w:rPr>
      </w:pPr>
      <w:r>
        <w:rPr>
          <w:color w:val="000000"/>
          <w:sz w:val="30"/>
          <w:szCs w:val="30"/>
        </w:rPr>
        <w:t>- Ho ra máu không rõ nguyên nhân, không điều trị triệt để được phải được theo dõi định kỳ và xử lý kịp thời khi tái phát</w:t>
      </w:r>
    </w:p>
    <w:p w:rsidR="00952C64" w:rsidRDefault="00952C64" w:rsidP="00952C64">
      <w:pPr>
        <w:pStyle w:val="NormalWeb"/>
        <w:shd w:val="clear" w:color="auto" w:fill="FFFFFF"/>
        <w:rPr>
          <w:color w:val="000000"/>
          <w:sz w:val="30"/>
          <w:szCs w:val="30"/>
        </w:rPr>
      </w:pPr>
      <w:r>
        <w:rPr>
          <w:color w:val="000000"/>
          <w:sz w:val="30"/>
          <w:szCs w:val="30"/>
        </w:rPr>
        <w:t>Lưu đồ: đánh giá ho ra máu mức độ nhẹ đến trung bình</w:t>
      </w:r>
    </w:p>
    <w:p w:rsidR="00952C64" w:rsidRDefault="00952C64" w:rsidP="00952C64">
      <w:pPr>
        <w:pStyle w:val="NormalWeb"/>
        <w:shd w:val="clear" w:color="auto" w:fill="FFFFFF"/>
        <w:rPr>
          <w:color w:val="000000"/>
          <w:sz w:val="30"/>
          <w:szCs w:val="30"/>
        </w:rPr>
      </w:pPr>
      <w:r>
        <w:rPr>
          <w:color w:val="000000"/>
          <w:sz w:val="30"/>
          <w:szCs w:val="30"/>
        </w:rPr>
        <w:t>( </w:t>
      </w:r>
      <w:r>
        <w:rPr>
          <w:b/>
          <w:bCs/>
          <w:i/>
          <w:iCs/>
          <w:color w:val="000000"/>
          <w:sz w:val="30"/>
          <w:szCs w:val="30"/>
        </w:rPr>
        <w:t>VPQ viêm phế quản, NSPQ nội soi phế quản)</w:t>
      </w:r>
    </w:p>
    <w:p w:rsidR="000712B1" w:rsidRDefault="00952C64">
      <w:r>
        <w:rPr>
          <w:noProof/>
        </w:rPr>
        <w:lastRenderedPageBreak/>
        <w:drawing>
          <wp:inline distT="0" distB="0" distL="0" distR="0">
            <wp:extent cx="5943600" cy="6401260"/>
            <wp:effectExtent l="19050" t="0" r="0" b="0"/>
            <wp:docPr id="1" name="Picture 1" descr="LÆ°u Äá»-phÃ¡c Äá» ÄÃ¡nh giÃ¡ ho ra mÃ¡u má»©c Äá» nháº¹ Äáº¿n trung b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Æ°u Äá»-phÃ¡c Äá» ÄÃ¡nh giÃ¡ ho ra mÃ¡u má»©c Äá» nháº¹ Äáº¿n trung bÃ¬nh"/>
                    <pic:cNvPicPr>
                      <a:picLocks noChangeAspect="1" noChangeArrowheads="1"/>
                    </pic:cNvPicPr>
                  </pic:nvPicPr>
                  <pic:blipFill>
                    <a:blip r:embed="rId4"/>
                    <a:srcRect/>
                    <a:stretch>
                      <a:fillRect/>
                    </a:stretch>
                  </pic:blipFill>
                  <pic:spPr bwMode="auto">
                    <a:xfrm>
                      <a:off x="0" y="0"/>
                      <a:ext cx="5943600" cy="6401260"/>
                    </a:xfrm>
                    <a:prstGeom prst="rect">
                      <a:avLst/>
                    </a:prstGeom>
                    <a:noFill/>
                    <a:ln w="9525">
                      <a:noFill/>
                      <a:miter lim="800000"/>
                      <a:headEnd/>
                      <a:tailEnd/>
                    </a:ln>
                  </pic:spPr>
                </pic:pic>
              </a:graphicData>
            </a:graphic>
          </wp:inline>
        </w:drawing>
      </w:r>
    </w:p>
    <w:sectPr w:rsidR="00071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952C64"/>
    <w:rsid w:val="000712B1"/>
    <w:rsid w:val="00952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2C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C64"/>
    <w:rPr>
      <w:b/>
      <w:bCs/>
    </w:rPr>
  </w:style>
  <w:style w:type="paragraph" w:styleId="BalloonText">
    <w:name w:val="Balloon Text"/>
    <w:basedOn w:val="Normal"/>
    <w:link w:val="BalloonTextChar"/>
    <w:uiPriority w:val="99"/>
    <w:semiHidden/>
    <w:unhideWhenUsed/>
    <w:rsid w:val="0095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426480">
      <w:bodyDiv w:val="1"/>
      <w:marLeft w:val="0"/>
      <w:marRight w:val="0"/>
      <w:marTop w:val="0"/>
      <w:marBottom w:val="0"/>
      <w:divBdr>
        <w:top w:val="none" w:sz="0" w:space="0" w:color="auto"/>
        <w:left w:val="none" w:sz="0" w:space="0" w:color="auto"/>
        <w:bottom w:val="none" w:sz="0" w:space="0" w:color="auto"/>
        <w:right w:val="none" w:sz="0" w:space="0" w:color="auto"/>
      </w:divBdr>
    </w:div>
    <w:div w:id="357585457">
      <w:bodyDiv w:val="1"/>
      <w:marLeft w:val="0"/>
      <w:marRight w:val="0"/>
      <w:marTop w:val="0"/>
      <w:marBottom w:val="0"/>
      <w:divBdr>
        <w:top w:val="none" w:sz="0" w:space="0" w:color="auto"/>
        <w:left w:val="none" w:sz="0" w:space="0" w:color="auto"/>
        <w:bottom w:val="none" w:sz="0" w:space="0" w:color="auto"/>
        <w:right w:val="none" w:sz="0" w:space="0" w:color="auto"/>
      </w:divBdr>
    </w:div>
    <w:div w:id="974026801">
      <w:bodyDiv w:val="1"/>
      <w:marLeft w:val="0"/>
      <w:marRight w:val="0"/>
      <w:marTop w:val="0"/>
      <w:marBottom w:val="0"/>
      <w:divBdr>
        <w:top w:val="none" w:sz="0" w:space="0" w:color="auto"/>
        <w:left w:val="none" w:sz="0" w:space="0" w:color="auto"/>
        <w:bottom w:val="none" w:sz="0" w:space="0" w:color="auto"/>
        <w:right w:val="none" w:sz="0" w:space="0" w:color="auto"/>
      </w:divBdr>
    </w:div>
    <w:div w:id="1258518133">
      <w:bodyDiv w:val="1"/>
      <w:marLeft w:val="0"/>
      <w:marRight w:val="0"/>
      <w:marTop w:val="0"/>
      <w:marBottom w:val="0"/>
      <w:divBdr>
        <w:top w:val="none" w:sz="0" w:space="0" w:color="auto"/>
        <w:left w:val="none" w:sz="0" w:space="0" w:color="auto"/>
        <w:bottom w:val="none" w:sz="0" w:space="0" w:color="auto"/>
        <w:right w:val="none" w:sz="0" w:space="0" w:color="auto"/>
      </w:divBdr>
    </w:div>
    <w:div w:id="1407875734">
      <w:bodyDiv w:val="1"/>
      <w:marLeft w:val="0"/>
      <w:marRight w:val="0"/>
      <w:marTop w:val="0"/>
      <w:marBottom w:val="0"/>
      <w:divBdr>
        <w:top w:val="none" w:sz="0" w:space="0" w:color="auto"/>
        <w:left w:val="none" w:sz="0" w:space="0" w:color="auto"/>
        <w:bottom w:val="none" w:sz="0" w:space="0" w:color="auto"/>
        <w:right w:val="none" w:sz="0" w:space="0" w:color="auto"/>
      </w:divBdr>
    </w:div>
    <w:div w:id="1555847041">
      <w:bodyDiv w:val="1"/>
      <w:marLeft w:val="0"/>
      <w:marRight w:val="0"/>
      <w:marTop w:val="0"/>
      <w:marBottom w:val="0"/>
      <w:divBdr>
        <w:top w:val="none" w:sz="0" w:space="0" w:color="auto"/>
        <w:left w:val="none" w:sz="0" w:space="0" w:color="auto"/>
        <w:bottom w:val="none" w:sz="0" w:space="0" w:color="auto"/>
        <w:right w:val="none" w:sz="0" w:space="0" w:color="auto"/>
      </w:divBdr>
    </w:div>
    <w:div w:id="1788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2019-02-11T11:20:00Z</dcterms:created>
  <dcterms:modified xsi:type="dcterms:W3CDTF">2019-02-11T11:22:00Z</dcterms:modified>
</cp:coreProperties>
</file>