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1D2237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ĐIỀU TRỊ MỘNG THỊT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ĐỊNH NGHĨA: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Tăng sinh kết mạc nhãn cầu ở góc trong hoặc góc ngoài từ rìa hướng vào trung tâm giác mạc.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Xuất hiện mô sợi mạch từ kết mạc xâm lấn vào lớp nông giác mạc.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DỊCH TỄ: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Khí hậu nóng ẩm, nắng gió bụi, đông dân cư, nhiệt đới xích đạo.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Nam &gt; nữ.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Tập trung ở tuổi 44 , đỉnh cao 50-60.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Ấn Độ &gt; châu Âu.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Châu Phi &gt; Arabs da màu.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Sắc tố da: da màu ít hơn.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NGUYÊN NHÂN: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Rối lọan chức năng tế bào mầm ở vùng rìa làm rào cản giữa kết mạc và giác mạc bị phá vỡ.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PHÂN LOẠI: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Dựa vào mức độ xâm lấn vào giác mạc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Độ 1: đầu mộng xâm lấn giác mạc 1-2 mm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Độ 2: đầu mộng xâm lấn giác mạc 2-4 mm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Độ 3: đầu mộng xâm lấn giác mạc &gt; 4 mm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Dựa hình thái học: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Mộng teo: thấy rõ mạch máu thượng củng mạc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Mộng trung gian: thấy 1 phần mạch máu thượng củng mạc</w:t>
      </w:r>
    </w:p>
    <w:p w:rsidR="001D2237" w:rsidRPr="001D2237" w:rsidRDefault="001D2237" w:rsidP="001D2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237">
        <w:rPr>
          <w:rFonts w:ascii="Times New Roman" w:eastAsia="Times New Roman" w:hAnsi="Times New Roman" w:cs="Times New Roman"/>
          <w:color w:val="000000"/>
          <w:sz w:val="24"/>
          <w:szCs w:val="24"/>
        </w:rPr>
        <w:t>- Mộng thân dày: không thấy rõ mạch máu thượng củng mạc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4.3. Dựa vào tính chất tái phát: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Mộng tái phát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Mộng nguyên phát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5. LÂM SÀNG: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Kích thích mắt: nóng rát, sợ ánh sáng, cảm giác dị vật, chảy nước mắt.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Đau khi có loét giác mạc nhỏ quanh đầu mộng.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Mờ đục giác mạc phía chu biên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Thay đổi phim nước mắt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Loạn thị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Hạn chế vận nhãn 1 phần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rStyle w:val="Strong"/>
          <w:color w:val="000000"/>
        </w:rPr>
        <w:t> NGUY CƠ TÁI PHÁT:</w:t>
      </w:r>
      <w:r>
        <w:rPr>
          <w:b/>
          <w:bCs/>
          <w:color w:val="000000"/>
        </w:rPr>
        <w:t> </w:t>
      </w:r>
      <w:r>
        <w:rPr>
          <w:color w:val="000000"/>
        </w:rPr>
        <w:t>vài tuần - 6 tháng sau mổ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Tuổi: trẻ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Mộng trung gian hoặc mộng thân dày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Môi trường: làm việc ngoài trời nhiều nắng, gió, bụi...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7. CHẤN ĐOÁN: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7.1. Chẩn đoán xác định: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Bằng mắt thường hoặc trên sinh hiển vi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7.2. Chẩn đoán phân biệt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kết giác mạc với các bọng nước nhỏ.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Ung thư tế bào vẩy ở vùng rìa.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Mộng mỡ.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- u </w:t>
      </w:r>
      <w:r>
        <w:rPr>
          <w:color w:val="000000"/>
        </w:rPr>
        <w:t>lympho </w:t>
      </w:r>
      <w:r>
        <w:rPr>
          <w:b/>
          <w:bCs/>
          <w:color w:val="000000"/>
        </w:rPr>
        <w:t>kết </w:t>
      </w:r>
      <w:r>
        <w:rPr>
          <w:color w:val="000000"/>
        </w:rPr>
        <w:t>mạc.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 u </w:t>
      </w:r>
      <w:r>
        <w:rPr>
          <w:color w:val="000000"/>
        </w:rPr>
        <w:t>biểu mô Bowen.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u </w:t>
      </w:r>
      <w:r>
        <w:rPr>
          <w:color w:val="000000"/>
        </w:rPr>
        <w:t>dạng bì vùng rìa.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 </w:t>
      </w:r>
      <w:r>
        <w:rPr>
          <w:b/>
          <w:bCs/>
          <w:color w:val="000000"/>
        </w:rPr>
        <w:t>u </w:t>
      </w:r>
      <w:r>
        <w:rPr>
          <w:color w:val="000000"/>
        </w:rPr>
        <w:t>nhú.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thượng củng mạc.</w:t>
      </w:r>
    </w:p>
    <w:p w:rsidR="001D2237" w:rsidRDefault="001D2237" w:rsidP="001D2237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8. PHƯƠNG PHÁP ĐIỀU TRỊ: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8.1. Nội khoa: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Nhỏ Indomethacin, Dexamethason.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8.2. Hóa chất: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Ngày nay không áp dụng nữa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8.3. Tác nhân vật lý: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Dùng năng lượng laser</w:t>
      </w:r>
    </w:p>
    <w:p w:rsidR="001D2237" w:rsidRDefault="001D2237" w:rsidP="001D2237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8. 4. Phẫu thuật: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mộng đơn thuần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mộng + ghép kết mạc tự thân</w:t>
      </w:r>
    </w:p>
    <w:p w:rsidR="001D2237" w:rsidRDefault="001D2237" w:rsidP="001D223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Cắt mộng + ghép kết mạc tự thân + Mitomycin </w:t>
      </w:r>
      <w:r>
        <w:rPr>
          <w:b/>
          <w:bCs/>
          <w:color w:val="000000"/>
        </w:rPr>
        <w:t>c</w:t>
      </w:r>
    </w:p>
    <w:p w:rsidR="000B7DFC" w:rsidRDefault="000B7DFC"/>
    <w:sectPr w:rsidR="000B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2237"/>
    <w:rsid w:val="000B7DFC"/>
    <w:rsid w:val="001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D22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22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D2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2019-02-12T14:35:00Z</dcterms:created>
  <dcterms:modified xsi:type="dcterms:W3CDTF">2019-02-12T14:36:00Z</dcterms:modified>
</cp:coreProperties>
</file>