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BD" w:rsidRDefault="00E902BD" w:rsidP="00E902BD">
      <w:pPr>
        <w:pStyle w:val="style3"/>
        <w:shd w:val="clear" w:color="auto" w:fill="FFFFFF"/>
        <w:jc w:val="center"/>
        <w:rPr>
          <w:b/>
          <w:bCs/>
          <w:color w:val="E80000"/>
        </w:rPr>
      </w:pPr>
      <w:r>
        <w:rPr>
          <w:b/>
          <w:bCs/>
          <w:color w:val="E80000"/>
        </w:rPr>
        <w:t>NHAU BONG NON</w:t>
      </w:r>
    </w:p>
    <w:p w:rsidR="00E902BD" w:rsidRDefault="00E902BD" w:rsidP="00E902BD">
      <w:pPr>
        <w:pStyle w:val="style3"/>
        <w:shd w:val="clear" w:color="auto" w:fill="FFFFFF"/>
        <w:rPr>
          <w:b/>
          <w:bCs/>
          <w:color w:val="E80000"/>
        </w:rPr>
      </w:pPr>
      <w:r>
        <w:rPr>
          <w:b/>
          <w:bCs/>
          <w:color w:val="E80000"/>
        </w:rPr>
        <w:t>I.  Định Nghĩa</w:t>
      </w:r>
    </w:p>
    <w:p w:rsidR="00E902BD" w:rsidRDefault="00E902BD" w:rsidP="00E902BD">
      <w:pPr>
        <w:pStyle w:val="NormalWeb"/>
        <w:shd w:val="clear" w:color="auto" w:fill="FFFFFF"/>
        <w:rPr>
          <w:color w:val="000000"/>
        </w:rPr>
      </w:pPr>
      <w:r>
        <w:rPr>
          <w:color w:val="000000"/>
        </w:rPr>
        <w:t>Nhau bong non (NBN) là tình trạng nhau bám ở vị trí bình thường nhưng bong sớm trước khi sổ thai do bệnh lý hoặc chấn thương.</w:t>
      </w:r>
    </w:p>
    <w:p w:rsidR="00E902BD" w:rsidRDefault="00E902BD" w:rsidP="00E902BD">
      <w:pPr>
        <w:pStyle w:val="style3"/>
        <w:shd w:val="clear" w:color="auto" w:fill="FFFFFF"/>
        <w:rPr>
          <w:b/>
          <w:bCs/>
          <w:color w:val="E80000"/>
        </w:rPr>
      </w:pPr>
      <w:r>
        <w:rPr>
          <w:b/>
          <w:bCs/>
          <w:color w:val="E80000"/>
        </w:rPr>
        <w:t>II.  Chẩn Đoán</w:t>
      </w:r>
    </w:p>
    <w:p w:rsidR="00E902BD" w:rsidRDefault="00E902BD" w:rsidP="00E902BD">
      <w:pPr>
        <w:pStyle w:val="NormalWeb"/>
        <w:shd w:val="clear" w:color="auto" w:fill="FFFFFF"/>
        <w:rPr>
          <w:color w:val="000000"/>
        </w:rPr>
      </w:pPr>
      <w:r>
        <w:rPr>
          <w:color w:val="000000"/>
        </w:rPr>
        <w:t>•  Triệu chứng cơ năng</w:t>
      </w:r>
    </w:p>
    <w:p w:rsidR="00E902BD" w:rsidRDefault="00E902BD" w:rsidP="00E902BD">
      <w:pPr>
        <w:pStyle w:val="NormalWeb"/>
        <w:shd w:val="clear" w:color="auto" w:fill="FFFFFF"/>
        <w:rPr>
          <w:color w:val="000000"/>
        </w:rPr>
      </w:pPr>
      <w:r>
        <w:rPr>
          <w:color w:val="000000"/>
        </w:rPr>
        <w:t>-  Đột ngột đau bụng dữ dội.</w:t>
      </w:r>
    </w:p>
    <w:p w:rsidR="00E902BD" w:rsidRDefault="00E902BD" w:rsidP="00E902BD">
      <w:pPr>
        <w:pStyle w:val="NormalWeb"/>
        <w:shd w:val="clear" w:color="auto" w:fill="FFFFFF"/>
        <w:rPr>
          <w:color w:val="000000"/>
        </w:rPr>
      </w:pPr>
      <w:r>
        <w:rPr>
          <w:color w:val="000000"/>
        </w:rPr>
        <w:t>-  Ra huyết âm đạo đen loãng, không đông.</w:t>
      </w:r>
    </w:p>
    <w:p w:rsidR="00E902BD" w:rsidRDefault="00E902BD" w:rsidP="00E902BD">
      <w:pPr>
        <w:pStyle w:val="NormalWeb"/>
        <w:shd w:val="clear" w:color="auto" w:fill="FFFFFF"/>
        <w:rPr>
          <w:color w:val="000000"/>
        </w:rPr>
      </w:pPr>
      <w:r>
        <w:rPr>
          <w:color w:val="000000"/>
        </w:rPr>
        <w:t>•  Triệu chứng thực thể</w:t>
      </w:r>
    </w:p>
    <w:p w:rsidR="00E902BD" w:rsidRDefault="00E902BD" w:rsidP="00E902BD">
      <w:pPr>
        <w:pStyle w:val="NormalWeb"/>
        <w:shd w:val="clear" w:color="auto" w:fill="FFFFFF"/>
        <w:rPr>
          <w:color w:val="000000"/>
        </w:rPr>
      </w:pPr>
      <w:r>
        <w:rPr>
          <w:color w:val="000000"/>
        </w:rPr>
        <w:t>-  Tử cung co cứng nhiều. Trương lực cơ tử cung tăng, tử cung cứng như gỗ và tử cung tăng chiều cao.</w:t>
      </w:r>
    </w:p>
    <w:p w:rsidR="00E902BD" w:rsidRDefault="00E902BD" w:rsidP="00E902BD">
      <w:pPr>
        <w:pStyle w:val="NormalWeb"/>
        <w:shd w:val="clear" w:color="auto" w:fill="FFFFFF"/>
        <w:rPr>
          <w:color w:val="000000"/>
        </w:rPr>
      </w:pPr>
      <w:r>
        <w:rPr>
          <w:color w:val="000000"/>
        </w:rPr>
        <w:t>-  Có thể có thai suy hay mất tim thai.</w:t>
      </w:r>
    </w:p>
    <w:p w:rsidR="00E902BD" w:rsidRDefault="00E902BD" w:rsidP="00E902BD">
      <w:pPr>
        <w:pStyle w:val="NormalWeb"/>
        <w:shd w:val="clear" w:color="auto" w:fill="FFFFFF"/>
        <w:rPr>
          <w:color w:val="000000"/>
        </w:rPr>
      </w:pPr>
      <w:r>
        <w:rPr>
          <w:color w:val="000000"/>
        </w:rPr>
        <w:t>-  Có thể có choáng.</w:t>
      </w:r>
    </w:p>
    <w:p w:rsidR="00E902BD" w:rsidRDefault="00E902BD" w:rsidP="00E902BD">
      <w:pPr>
        <w:pStyle w:val="NormalWeb"/>
        <w:shd w:val="clear" w:color="auto" w:fill="FFFFFF"/>
        <w:rPr>
          <w:color w:val="000000"/>
        </w:rPr>
      </w:pPr>
      <w:r>
        <w:rPr>
          <w:color w:val="000000"/>
        </w:rPr>
        <w:t>-  Có thể có hội chứng tiền sản giật.</w:t>
      </w:r>
    </w:p>
    <w:p w:rsidR="00E902BD" w:rsidRDefault="00E902BD" w:rsidP="00E902BD">
      <w:pPr>
        <w:pStyle w:val="NormalWeb"/>
        <w:shd w:val="clear" w:color="auto" w:fill="FFFFFF"/>
        <w:rPr>
          <w:color w:val="000000"/>
        </w:rPr>
      </w:pPr>
      <w:r>
        <w:rPr>
          <w:color w:val="000000"/>
        </w:rPr>
        <w:t>-  Khám âm đạo: Ra máu âm đạo lượng từ ít tới nhiều, đỏ sậm, loãng, không đông, đoạn dưới căng, cổ tử cung chắc, siết chặt ở lỗ trong cổ tử cung, màng ối căng phồng, nước ối có thể có máu.</w:t>
      </w:r>
    </w:p>
    <w:p w:rsidR="00E902BD" w:rsidRDefault="00E902BD" w:rsidP="00E902BD">
      <w:pPr>
        <w:pStyle w:val="NormalWeb"/>
        <w:shd w:val="clear" w:color="auto" w:fill="FFFFFF"/>
        <w:rPr>
          <w:color w:val="000000"/>
        </w:rPr>
      </w:pPr>
      <w:r>
        <w:rPr>
          <w:color w:val="000000"/>
        </w:rPr>
        <w:t>•  Cận lâm sàng</w:t>
      </w:r>
    </w:p>
    <w:p w:rsidR="00E902BD" w:rsidRDefault="00E902BD" w:rsidP="00E902BD">
      <w:pPr>
        <w:pStyle w:val="NormalWeb"/>
        <w:shd w:val="clear" w:color="auto" w:fill="FFFFFF"/>
        <w:rPr>
          <w:color w:val="000000"/>
        </w:rPr>
      </w:pPr>
      <w:r>
        <w:rPr>
          <w:color w:val="000000"/>
        </w:rPr>
        <w:t>-  Siêu âm có thể không thấy khối máu tụ sau nhau nhưng cũng không được loại trừ NBN.</w:t>
      </w:r>
    </w:p>
    <w:p w:rsidR="00E902BD" w:rsidRDefault="00E902BD" w:rsidP="00E902BD">
      <w:pPr>
        <w:pStyle w:val="NormalWeb"/>
        <w:shd w:val="clear" w:color="auto" w:fill="FFFFFF"/>
        <w:rPr>
          <w:color w:val="000000"/>
        </w:rPr>
      </w:pPr>
      <w:r>
        <w:rPr>
          <w:color w:val="000000"/>
        </w:rPr>
        <w:t>-  Các xét nghiệm máu không giúp chẩn đoán NBN nhưng có thể chẩn đoán hậu quả rối loạn đông máu do NBN.</w:t>
      </w:r>
    </w:p>
    <w:p w:rsidR="00E902BD" w:rsidRDefault="00E902BD" w:rsidP="00E902BD">
      <w:pPr>
        <w:pStyle w:val="NormalWeb"/>
        <w:shd w:val="clear" w:color="auto" w:fill="FFFFFF"/>
        <w:rPr>
          <w:color w:val="000000"/>
        </w:rPr>
      </w:pPr>
      <w:r>
        <w:rPr>
          <w:color w:val="000000"/>
        </w:rPr>
        <w:t>•  Phân loại</w:t>
      </w:r>
    </w:p>
    <w:p w:rsidR="00E902BD" w:rsidRDefault="00E902BD" w:rsidP="00E902BD">
      <w:pPr>
        <w:pStyle w:val="NormalWeb"/>
        <w:shd w:val="clear" w:color="auto" w:fill="FFFFFF"/>
        <w:rPr>
          <w:color w:val="000000"/>
        </w:rPr>
      </w:pPr>
      <w:r>
        <w:rPr>
          <w:color w:val="000000"/>
        </w:rPr>
        <w:t>-  Thể nhẹ</w:t>
      </w:r>
    </w:p>
    <w:p w:rsidR="00E902BD" w:rsidRDefault="00E902BD" w:rsidP="00E902BD">
      <w:pPr>
        <w:pStyle w:val="NormalWeb"/>
        <w:shd w:val="clear" w:color="auto" w:fill="FFFFFF"/>
        <w:rPr>
          <w:color w:val="000000"/>
        </w:rPr>
      </w:pPr>
      <w:r>
        <w:rPr>
          <w:color w:val="000000"/>
        </w:rPr>
        <w:t>+ Tổng trạng bình thường, chảy máu ít.</w:t>
      </w:r>
    </w:p>
    <w:p w:rsidR="00E902BD" w:rsidRDefault="00E902BD" w:rsidP="00E902BD">
      <w:pPr>
        <w:pStyle w:val="NormalWeb"/>
        <w:shd w:val="clear" w:color="auto" w:fill="FFFFFF"/>
        <w:rPr>
          <w:color w:val="000000"/>
        </w:rPr>
      </w:pPr>
      <w:r>
        <w:rPr>
          <w:color w:val="000000"/>
        </w:rPr>
        <w:t>+ Có thể không có dấu suy thai.</w:t>
      </w:r>
    </w:p>
    <w:p w:rsidR="00E902BD" w:rsidRDefault="00E902BD" w:rsidP="00E902BD">
      <w:pPr>
        <w:pStyle w:val="NormalWeb"/>
        <w:shd w:val="clear" w:color="auto" w:fill="FFFFFF"/>
        <w:rPr>
          <w:color w:val="000000"/>
        </w:rPr>
      </w:pPr>
      <w:r>
        <w:rPr>
          <w:color w:val="000000"/>
        </w:rPr>
        <w:t>+ Chuyển dạ thường diễn tiến nhanh.</w:t>
      </w:r>
    </w:p>
    <w:p w:rsidR="00E902BD" w:rsidRDefault="00E902BD" w:rsidP="00E902BD">
      <w:pPr>
        <w:pStyle w:val="NormalWeb"/>
        <w:shd w:val="clear" w:color="auto" w:fill="FFFFFF"/>
        <w:rPr>
          <w:color w:val="000000"/>
        </w:rPr>
      </w:pPr>
      <w:r>
        <w:rPr>
          <w:color w:val="000000"/>
        </w:rPr>
        <w:lastRenderedPageBreak/>
        <w:t>+ Thường chỉ chẩn đoán được khi làm siêu âm hoặc ghi nhận dấu ấn của huyết tụ trên bánh nhau ngay sau sinh.</w:t>
      </w:r>
    </w:p>
    <w:p w:rsidR="00E902BD" w:rsidRDefault="00E902BD" w:rsidP="00E902BD">
      <w:pPr>
        <w:pStyle w:val="NormalWeb"/>
        <w:shd w:val="clear" w:color="auto" w:fill="FFFFFF"/>
        <w:rPr>
          <w:color w:val="000000"/>
        </w:rPr>
      </w:pPr>
      <w:r>
        <w:rPr>
          <w:color w:val="000000"/>
        </w:rPr>
        <w:t>-  Thể nặng - phong huyết tử cung nhau</w:t>
      </w:r>
    </w:p>
    <w:p w:rsidR="00E902BD" w:rsidRDefault="00E902BD" w:rsidP="00E902BD">
      <w:pPr>
        <w:pStyle w:val="NormalWeb"/>
        <w:shd w:val="clear" w:color="auto" w:fill="FFFFFF"/>
        <w:rPr>
          <w:color w:val="000000"/>
        </w:rPr>
      </w:pPr>
      <w:r>
        <w:rPr>
          <w:color w:val="000000"/>
        </w:rPr>
        <w:t>+ Sản phụ đau dữ dội.</w:t>
      </w:r>
    </w:p>
    <w:p w:rsidR="00E902BD" w:rsidRDefault="00E902BD" w:rsidP="00E902BD">
      <w:pPr>
        <w:pStyle w:val="NormalWeb"/>
        <w:shd w:val="clear" w:color="auto" w:fill="FFFFFF"/>
        <w:rPr>
          <w:color w:val="000000"/>
        </w:rPr>
      </w:pPr>
      <w:r>
        <w:rPr>
          <w:color w:val="000000"/>
        </w:rPr>
        <w:t>+ Mất tim thai.</w:t>
      </w:r>
    </w:p>
    <w:p w:rsidR="00E902BD" w:rsidRDefault="00E902BD" w:rsidP="00E902BD">
      <w:pPr>
        <w:pStyle w:val="NormalWeb"/>
        <w:shd w:val="clear" w:color="auto" w:fill="FFFFFF"/>
        <w:rPr>
          <w:color w:val="000000"/>
        </w:rPr>
      </w:pPr>
      <w:r>
        <w:rPr>
          <w:color w:val="000000"/>
        </w:rPr>
        <w:t>+ Có thể kèm hội chứng tiền sản giật nặng.</w:t>
      </w:r>
    </w:p>
    <w:p w:rsidR="00E902BD" w:rsidRDefault="00E902BD" w:rsidP="00E902BD">
      <w:pPr>
        <w:pStyle w:val="NormalWeb"/>
        <w:shd w:val="clear" w:color="auto" w:fill="FFFFFF"/>
        <w:rPr>
          <w:color w:val="000000"/>
        </w:rPr>
      </w:pPr>
      <w:r>
        <w:rPr>
          <w:color w:val="000000"/>
        </w:rPr>
        <w:t>+ Tình trạng choáng nặng.</w:t>
      </w:r>
    </w:p>
    <w:p w:rsidR="00E902BD" w:rsidRDefault="00E902BD" w:rsidP="00E902BD">
      <w:pPr>
        <w:pStyle w:val="NormalWeb"/>
        <w:shd w:val="clear" w:color="auto" w:fill="FFFFFF"/>
        <w:rPr>
          <w:color w:val="000000"/>
        </w:rPr>
      </w:pPr>
      <w:r>
        <w:rPr>
          <w:color w:val="000000"/>
        </w:rPr>
        <w:t>+ Ra máu âm đạo sậm đen, loãng không đông.</w:t>
      </w:r>
    </w:p>
    <w:p w:rsidR="00E902BD" w:rsidRDefault="00E902BD" w:rsidP="00E902BD">
      <w:pPr>
        <w:pStyle w:val="NormalWeb"/>
        <w:shd w:val="clear" w:color="auto" w:fill="FFFFFF"/>
        <w:rPr>
          <w:color w:val="000000"/>
        </w:rPr>
      </w:pPr>
      <w:r>
        <w:rPr>
          <w:color w:val="000000"/>
        </w:rPr>
        <w:t>+ Trương lực cơ tử cung tăng, tử cung cứng như gỗ và tử cung tăng chiều cao.</w:t>
      </w:r>
    </w:p>
    <w:p w:rsidR="00E902BD" w:rsidRDefault="00E902BD" w:rsidP="00E902BD">
      <w:pPr>
        <w:pStyle w:val="NormalWeb"/>
        <w:shd w:val="clear" w:color="auto" w:fill="FFFFFF"/>
        <w:rPr>
          <w:color w:val="000000"/>
        </w:rPr>
      </w:pPr>
      <w:r>
        <w:rPr>
          <w:color w:val="000000"/>
        </w:rPr>
        <w:t>+ Cổ tử cung cứng, ối căng phồng, nước ối có thể có máu.</w:t>
      </w:r>
    </w:p>
    <w:p w:rsidR="00E902BD" w:rsidRDefault="00E902BD" w:rsidP="00E902BD">
      <w:pPr>
        <w:pStyle w:val="NormalWeb"/>
        <w:shd w:val="clear" w:color="auto" w:fill="FFFFFF"/>
        <w:rPr>
          <w:color w:val="000000"/>
        </w:rPr>
      </w:pPr>
      <w:r>
        <w:rPr>
          <w:color w:val="000000"/>
        </w:rPr>
        <w:t>Chẩn đoán NBN chủ yếu dựa trên lâm sàng. Xét nghiệm chỉ hỗ trợ thêm cho lâm sàng</w:t>
      </w:r>
    </w:p>
    <w:p w:rsidR="00E902BD" w:rsidRDefault="00E902BD" w:rsidP="00E902BD">
      <w:pPr>
        <w:pStyle w:val="style3"/>
        <w:shd w:val="clear" w:color="auto" w:fill="FFFFFF"/>
        <w:rPr>
          <w:b/>
          <w:bCs/>
          <w:color w:val="E80000"/>
        </w:rPr>
      </w:pPr>
      <w:r>
        <w:rPr>
          <w:b/>
          <w:bCs/>
          <w:color w:val="E80000"/>
        </w:rPr>
        <w:t>III. Xử Trí</w:t>
      </w:r>
    </w:p>
    <w:p w:rsidR="00E902BD" w:rsidRDefault="00E902BD" w:rsidP="00E902BD">
      <w:pPr>
        <w:pStyle w:val="style3"/>
        <w:shd w:val="clear" w:color="auto" w:fill="FFFFFF"/>
        <w:rPr>
          <w:b/>
          <w:bCs/>
          <w:color w:val="E80000"/>
        </w:rPr>
      </w:pPr>
      <w:r>
        <w:rPr>
          <w:b/>
          <w:bCs/>
          <w:color w:val="E80000"/>
        </w:rPr>
        <w:t>1.  Nguyên Tắc Xử Trí</w:t>
      </w:r>
    </w:p>
    <w:p w:rsidR="00E902BD" w:rsidRDefault="00E902BD" w:rsidP="00E902BD">
      <w:pPr>
        <w:pStyle w:val="NormalWeb"/>
        <w:shd w:val="clear" w:color="auto" w:fill="FFFFFF"/>
        <w:rPr>
          <w:color w:val="000000"/>
        </w:rPr>
      </w:pPr>
      <w:r>
        <w:rPr>
          <w:color w:val="000000"/>
        </w:rPr>
        <w:t>Tùy thuộc vào</w:t>
      </w:r>
    </w:p>
    <w:p w:rsidR="00E902BD" w:rsidRDefault="00E902BD" w:rsidP="00E902BD">
      <w:pPr>
        <w:pStyle w:val="NormalWeb"/>
        <w:shd w:val="clear" w:color="auto" w:fill="FFFFFF"/>
        <w:rPr>
          <w:color w:val="000000"/>
        </w:rPr>
      </w:pPr>
      <w:r>
        <w:rPr>
          <w:color w:val="000000"/>
        </w:rPr>
        <w:t>-  Tổng trạng thai phụ.</w:t>
      </w:r>
    </w:p>
    <w:p w:rsidR="00E902BD" w:rsidRDefault="00E902BD" w:rsidP="00E902BD">
      <w:pPr>
        <w:pStyle w:val="NormalWeb"/>
        <w:shd w:val="clear" w:color="auto" w:fill="FFFFFF"/>
        <w:rPr>
          <w:color w:val="000000"/>
        </w:rPr>
      </w:pPr>
      <w:r>
        <w:rPr>
          <w:color w:val="000000"/>
        </w:rPr>
        <w:t>-  Tuổi thai.</w:t>
      </w:r>
    </w:p>
    <w:p w:rsidR="00E902BD" w:rsidRDefault="00E902BD" w:rsidP="00E902BD">
      <w:pPr>
        <w:pStyle w:val="NormalWeb"/>
        <w:shd w:val="clear" w:color="auto" w:fill="FFFFFF"/>
        <w:rPr>
          <w:color w:val="000000"/>
        </w:rPr>
      </w:pPr>
      <w:r>
        <w:rPr>
          <w:color w:val="000000"/>
        </w:rPr>
        <w:t>-  Tình trạng thai.</w:t>
      </w:r>
    </w:p>
    <w:p w:rsidR="00E902BD" w:rsidRDefault="00E902BD" w:rsidP="00E902BD">
      <w:pPr>
        <w:pStyle w:val="style3"/>
        <w:shd w:val="clear" w:color="auto" w:fill="FFFFFF"/>
        <w:rPr>
          <w:b/>
          <w:bCs/>
          <w:color w:val="E80000"/>
        </w:rPr>
      </w:pPr>
      <w:r>
        <w:rPr>
          <w:b/>
          <w:bCs/>
          <w:color w:val="E80000"/>
        </w:rPr>
        <w:t>2.  Xử Trí</w:t>
      </w:r>
    </w:p>
    <w:p w:rsidR="00E902BD" w:rsidRDefault="00E902BD" w:rsidP="00E902BD">
      <w:pPr>
        <w:pStyle w:val="NormalWeb"/>
        <w:shd w:val="clear" w:color="auto" w:fill="FFFFFF"/>
        <w:rPr>
          <w:color w:val="000000"/>
        </w:rPr>
      </w:pPr>
      <w:r>
        <w:rPr>
          <w:color w:val="000000"/>
        </w:rPr>
        <w:t>•  Nhau bong non thể nặng, ảnh hưởng tổng trạng mẹ: MLT cấp cứu</w:t>
      </w:r>
    </w:p>
    <w:p w:rsidR="00E902BD" w:rsidRDefault="00E902BD" w:rsidP="00E902BD">
      <w:pPr>
        <w:pStyle w:val="NormalWeb"/>
        <w:shd w:val="clear" w:color="auto" w:fill="FFFFFF"/>
        <w:rPr>
          <w:color w:val="000000"/>
        </w:rPr>
      </w:pPr>
      <w:r>
        <w:rPr>
          <w:color w:val="000000"/>
        </w:rPr>
        <w:t>-  Mổ đường dọc.</w:t>
      </w:r>
    </w:p>
    <w:p w:rsidR="00E902BD" w:rsidRDefault="00E902BD" w:rsidP="00E902BD">
      <w:pPr>
        <w:pStyle w:val="NormalWeb"/>
        <w:shd w:val="clear" w:color="auto" w:fill="FFFFFF"/>
        <w:rPr>
          <w:color w:val="000000"/>
        </w:rPr>
      </w:pPr>
      <w:r>
        <w:rPr>
          <w:color w:val="000000"/>
        </w:rPr>
        <w:t>-  Thắt động mạch tử cung dự phòng.</w:t>
      </w:r>
    </w:p>
    <w:p w:rsidR="00E902BD" w:rsidRDefault="00E902BD" w:rsidP="00E902BD">
      <w:pPr>
        <w:pStyle w:val="NormalWeb"/>
        <w:shd w:val="clear" w:color="auto" w:fill="FFFFFF"/>
        <w:rPr>
          <w:color w:val="000000"/>
        </w:rPr>
      </w:pPr>
      <w:r>
        <w:rPr>
          <w:color w:val="000000"/>
        </w:rPr>
        <w:t>-  Nếu xảy ra băng huyết xem phác đồ băng huyết.</w:t>
      </w:r>
    </w:p>
    <w:p w:rsidR="00E902BD" w:rsidRDefault="00E902BD" w:rsidP="00E902BD">
      <w:pPr>
        <w:pStyle w:val="NormalWeb"/>
        <w:shd w:val="clear" w:color="auto" w:fill="FFFFFF"/>
        <w:rPr>
          <w:color w:val="000000"/>
        </w:rPr>
      </w:pPr>
      <w:r>
        <w:rPr>
          <w:color w:val="000000"/>
        </w:rPr>
        <w:t>-  Dựa vào tuổi, PARA, tổng trạng mẹ quyết định cắt tử cung.</w:t>
      </w:r>
    </w:p>
    <w:p w:rsidR="00E902BD" w:rsidRDefault="00E902BD" w:rsidP="00E902BD">
      <w:pPr>
        <w:pStyle w:val="NormalWeb"/>
        <w:shd w:val="clear" w:color="auto" w:fill="FFFFFF"/>
        <w:rPr>
          <w:color w:val="000000"/>
        </w:rPr>
      </w:pPr>
      <w:r>
        <w:rPr>
          <w:color w:val="000000"/>
        </w:rPr>
        <w:t>•  NBN thể nhẹ, tổng trạng mẹ và biểu đồ TT cho phép Tuổi thai &gt; 34 tuần</w:t>
      </w:r>
    </w:p>
    <w:p w:rsidR="00E902BD" w:rsidRDefault="00E902BD" w:rsidP="00E902BD">
      <w:pPr>
        <w:pStyle w:val="NormalWeb"/>
        <w:shd w:val="clear" w:color="auto" w:fill="FFFFFF"/>
        <w:rPr>
          <w:color w:val="000000"/>
        </w:rPr>
      </w:pPr>
      <w:r>
        <w:rPr>
          <w:color w:val="000000"/>
        </w:rPr>
        <w:lastRenderedPageBreak/>
        <w:t>-  Tiên lượng sinh trong vòng 1giờ: bấm ối, sinh đường âm đạo.</w:t>
      </w:r>
    </w:p>
    <w:p w:rsidR="00E902BD" w:rsidRDefault="00E902BD" w:rsidP="00E902BD">
      <w:pPr>
        <w:pStyle w:val="NormalWeb"/>
        <w:shd w:val="clear" w:color="auto" w:fill="FFFFFF"/>
        <w:rPr>
          <w:color w:val="000000"/>
        </w:rPr>
      </w:pPr>
      <w:r>
        <w:rPr>
          <w:color w:val="000000"/>
        </w:rPr>
        <w:t>-  Tiên lượng diễn tiến CD thuận lợi: bấm ối, tăng co (nếu gò không đủ), sinh đường âm đạo.</w:t>
      </w:r>
    </w:p>
    <w:p w:rsidR="00E902BD" w:rsidRDefault="00E902BD" w:rsidP="00E902BD">
      <w:pPr>
        <w:pStyle w:val="NormalWeb"/>
        <w:shd w:val="clear" w:color="auto" w:fill="FFFFFF"/>
        <w:rPr>
          <w:color w:val="000000"/>
        </w:rPr>
      </w:pPr>
      <w:r>
        <w:rPr>
          <w:color w:val="000000"/>
        </w:rPr>
        <w:t>-  Tiên lượng diễn tiến CD không thuận lợi: MLT.</w:t>
      </w:r>
    </w:p>
    <w:p w:rsidR="00E902BD" w:rsidRDefault="00E902BD" w:rsidP="00E902BD">
      <w:pPr>
        <w:pStyle w:val="style3"/>
        <w:shd w:val="clear" w:color="auto" w:fill="FFFFFF"/>
        <w:rPr>
          <w:b/>
          <w:bCs/>
          <w:color w:val="E80000"/>
        </w:rPr>
      </w:pPr>
      <w:r>
        <w:rPr>
          <w:b/>
          <w:bCs/>
          <w:color w:val="E80000"/>
        </w:rPr>
        <w:t>Tuổi Thai &lt; 34 Tuần</w:t>
      </w:r>
    </w:p>
    <w:p w:rsidR="00E902BD" w:rsidRDefault="00E902BD" w:rsidP="00E902BD">
      <w:pPr>
        <w:pStyle w:val="NormalWeb"/>
        <w:shd w:val="clear" w:color="auto" w:fill="FFFFFF"/>
        <w:rPr>
          <w:color w:val="000000"/>
        </w:rPr>
      </w:pPr>
      <w:r>
        <w:rPr>
          <w:color w:val="000000"/>
        </w:rPr>
        <w:t>-  Hỗ trợ phổi (Betamethasone 12mg x 24 giờ, hiệu quả nhất sau 24 giờ), theo dõi sát tình trạng mẹ và thai.</w:t>
      </w:r>
    </w:p>
    <w:p w:rsidR="00E902BD" w:rsidRDefault="00E902BD" w:rsidP="00E902BD">
      <w:pPr>
        <w:pStyle w:val="NormalWeb"/>
        <w:shd w:val="clear" w:color="auto" w:fill="FFFFFF"/>
        <w:rPr>
          <w:color w:val="000000"/>
        </w:rPr>
      </w:pPr>
      <w:r>
        <w:rPr>
          <w:color w:val="000000"/>
        </w:rPr>
        <w:t>-  Trong thời gian theo dõi, nếu tình trạng mẹ và thai diễn tiến xấu thì MLT cấp cứu.</w:t>
      </w:r>
    </w:p>
    <w:p w:rsidR="00E902BD" w:rsidRDefault="00E902BD" w:rsidP="00E902BD">
      <w:pPr>
        <w:pStyle w:val="NormalWeb"/>
        <w:shd w:val="clear" w:color="auto" w:fill="FFFFFF"/>
        <w:rPr>
          <w:color w:val="000000"/>
        </w:rPr>
      </w:pPr>
      <w:r>
        <w:rPr>
          <w:color w:val="000000"/>
        </w:rPr>
        <w:t>-  Sau hỗ trợ phổi, tổng trạng mẹ ổn định, tim thai tốt thì có thể CDTK bằng tăng co phối hợp thuốc mềm CTC để sinh đường âm đạo khi thuận lợi hoặc MLT khi không thuận lợi.</w:t>
      </w:r>
    </w:p>
    <w:p w:rsidR="00E902BD" w:rsidRDefault="00E902BD" w:rsidP="00E902BD">
      <w:pPr>
        <w:pStyle w:val="NormalWeb"/>
        <w:shd w:val="clear" w:color="auto" w:fill="FFFFFF"/>
        <w:rPr>
          <w:color w:val="000000"/>
        </w:rPr>
      </w:pPr>
      <w:r>
        <w:rPr>
          <w:color w:val="000000"/>
        </w:rPr>
        <w:t>Trường hợp thai chết</w:t>
      </w:r>
    </w:p>
    <w:p w:rsidR="00E902BD" w:rsidRDefault="00E902BD" w:rsidP="00E902BD">
      <w:pPr>
        <w:pStyle w:val="NormalWeb"/>
        <w:shd w:val="clear" w:color="auto" w:fill="FFFFFF"/>
        <w:rPr>
          <w:color w:val="000000"/>
        </w:rPr>
      </w:pPr>
      <w:r>
        <w:rPr>
          <w:color w:val="000000"/>
        </w:rPr>
        <w:t>-  Tổng trạng mẹ bị ảnh hưởng: MLT.</w:t>
      </w:r>
    </w:p>
    <w:p w:rsidR="00E902BD" w:rsidRDefault="00E902BD" w:rsidP="00E902BD">
      <w:pPr>
        <w:pStyle w:val="NormalWeb"/>
        <w:shd w:val="clear" w:color="auto" w:fill="FFFFFF"/>
        <w:rPr>
          <w:color w:val="000000"/>
        </w:rPr>
      </w:pPr>
      <w:r>
        <w:rPr>
          <w:color w:val="000000"/>
        </w:rPr>
        <w:t>-  Tình trạng mẹ cho phép: bấm ối, tăng co theo dõi sinh đường âm đạo.</w:t>
      </w:r>
    </w:p>
    <w:p w:rsidR="00E902BD" w:rsidRDefault="00E902BD" w:rsidP="00E902BD">
      <w:pPr>
        <w:pStyle w:val="NormalWeb"/>
        <w:shd w:val="clear" w:color="auto" w:fill="FFFFFF"/>
        <w:rPr>
          <w:color w:val="000000"/>
        </w:rPr>
      </w:pPr>
      <w:r>
        <w:rPr>
          <w:color w:val="000000"/>
        </w:rPr>
        <w:t>-  Điều trị nội khoa tích cực khi có rối loạn đông máu.</w:t>
      </w:r>
    </w:p>
    <w:p w:rsidR="00C5049F" w:rsidRDefault="00C5049F">
      <w:bookmarkStart w:id="0" w:name="_GoBack"/>
      <w:bookmarkEnd w:id="0"/>
    </w:p>
    <w:sectPr w:rsidR="00C50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11"/>
    <w:rsid w:val="00C5049F"/>
    <w:rsid w:val="00DD2A11"/>
    <w:rsid w:val="00E9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A869B-ABC5-4578-BF6C-6B3EBB90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E902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02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5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2019-02-15T14:16:00Z</dcterms:created>
  <dcterms:modified xsi:type="dcterms:W3CDTF">2019-02-15T14:17:00Z</dcterms:modified>
</cp:coreProperties>
</file>