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CC" w:rsidRPr="00B441CC" w:rsidRDefault="00B441CC" w:rsidP="00B441C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441CC">
        <w:rPr>
          <w:rFonts w:ascii="Times New Roman" w:eastAsia="Times New Roman" w:hAnsi="Times New Roman" w:cs="Times New Roman"/>
          <w:b/>
          <w:bCs/>
          <w:color w:val="E80000"/>
          <w:kern w:val="36"/>
          <w:sz w:val="21"/>
          <w:szCs w:val="21"/>
        </w:rPr>
        <w:t>PHÁC ĐỒ ĐIỀU TRỊ TĂNG HUYẾT</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I. ĐỊNH NGHĨA</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(tăng huyết áp) là khi:</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 HA tâm thu &gt;140mmHg /BN từ 18 - &lt;80 tuổi; hay 150mmHg/ BN từ 80 tuổi trở lên</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 Hoặc HA tâm trương &gt;90mmHg</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 Hoặc cả hai</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II. PHÂN LOẠI THA</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Bảng 1: phân loại THA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15"/>
        <w:gridCol w:w="2584"/>
        <w:gridCol w:w="1168"/>
        <w:gridCol w:w="3013"/>
      </w:tblGrid>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Huyết 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HA tâm thu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HA tâm trương (mmHg)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Tiền THA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120 - 139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và / 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80 - 89</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giai đoạn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140 - 159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và / 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90 - 99</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giai đoạn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và / 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tâm thu đơn độc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&lt; 90</w:t>
            </w:r>
          </w:p>
        </w:tc>
      </w:tr>
    </w:tbl>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III. NGUYÊN NHÂN THA</w:t>
      </w:r>
    </w:p>
    <w:p w:rsidR="00B441CC" w:rsidRDefault="00B441CC" w:rsidP="00B441CC">
      <w:pPr>
        <w:pStyle w:val="NormalWeb"/>
        <w:shd w:val="clear" w:color="auto" w:fill="FFFFFF"/>
        <w:rPr>
          <w:color w:val="000000"/>
        </w:rPr>
      </w:pPr>
      <w:r>
        <w:rPr>
          <w:rStyle w:val="Strong"/>
          <w:color w:val="000000"/>
        </w:rPr>
        <w:t>111.1. THA nguyên phát</w:t>
      </w:r>
    </w:p>
    <w:p w:rsidR="00B441CC" w:rsidRDefault="00B441CC" w:rsidP="00B441CC">
      <w:pPr>
        <w:pStyle w:val="NormalWeb"/>
        <w:shd w:val="clear" w:color="auto" w:fill="FFFFFF"/>
        <w:rPr>
          <w:color w:val="000000"/>
        </w:rPr>
      </w:pPr>
      <w:r>
        <w:rPr>
          <w:color w:val="000000"/>
        </w:rPr>
        <w:t>- 95% người lớn là THA nguyên phát.</w:t>
      </w:r>
    </w:p>
    <w:p w:rsidR="00B441CC" w:rsidRDefault="00B441CC" w:rsidP="00B441CC">
      <w:pPr>
        <w:pStyle w:val="NormalWeb"/>
        <w:shd w:val="clear" w:color="auto" w:fill="FFFFFF"/>
        <w:rPr>
          <w:color w:val="000000"/>
        </w:rPr>
      </w:pPr>
      <w:r>
        <w:rPr>
          <w:color w:val="000000"/>
        </w:rPr>
        <w:t>- Nguyên nhân không rõ, tuy nhiên yếu tố di truyền và môi trường có ảnh hưởng trên nhóm này.</w:t>
      </w:r>
    </w:p>
    <w:p w:rsidR="00B441CC" w:rsidRDefault="00B441CC" w:rsidP="00B441CC">
      <w:pPr>
        <w:pStyle w:val="NormalWeb"/>
        <w:shd w:val="clear" w:color="auto" w:fill="FFFFFF"/>
        <w:rPr>
          <w:color w:val="000000"/>
        </w:rPr>
      </w:pPr>
      <w:r>
        <w:rPr>
          <w:color w:val="000000"/>
        </w:rPr>
        <w:t>- Các yếu tố môi trường: chế độ ăn nhiều muối, béo phì, lối sống ít vận động (ngồi một chỗ)</w:t>
      </w:r>
    </w:p>
    <w:p w:rsidR="00B441CC" w:rsidRDefault="00B441CC" w:rsidP="00B441CC">
      <w:pPr>
        <w:pStyle w:val="NormalWeb"/>
        <w:shd w:val="clear" w:color="auto" w:fill="FFFFFF"/>
        <w:rPr>
          <w:color w:val="000000"/>
        </w:rPr>
      </w:pPr>
      <w:r>
        <w:rPr>
          <w:color w:val="000000"/>
        </w:rPr>
        <w:t>- Một số yếu tố có thể liên quan đến di truyền: Sự hoạt hóa hệ renin-angiotensin-aldosterone và hệ thần kinh giao cảm cao; sự nhạy cảm của chế độ ăn kiêng muối tác động trên huyết áp</w:t>
      </w:r>
    </w:p>
    <w:p w:rsidR="00B441CC" w:rsidRDefault="00B441CC" w:rsidP="00B441CC">
      <w:pPr>
        <w:pStyle w:val="NormalWeb"/>
        <w:shd w:val="clear" w:color="auto" w:fill="FFFFFF"/>
        <w:rPr>
          <w:color w:val="000000"/>
        </w:rPr>
      </w:pPr>
      <w:r>
        <w:rPr>
          <w:color w:val="000000"/>
        </w:rPr>
        <w:t>- Nguyên nhân khác: tăng độ xơ cứng của động mạch chủ theo tuổi (hay gặp dưới dạng THA tâm thu đơn độc trên người già)</w:t>
      </w:r>
    </w:p>
    <w:p w:rsidR="00B441CC" w:rsidRDefault="00B441CC" w:rsidP="00B441CC">
      <w:pPr>
        <w:pStyle w:val="NormalWeb"/>
        <w:shd w:val="clear" w:color="auto" w:fill="FFFFFF"/>
        <w:rPr>
          <w:color w:val="000000"/>
        </w:rPr>
      </w:pPr>
      <w:r>
        <w:rPr>
          <w:rStyle w:val="Strong"/>
          <w:color w:val="000000"/>
        </w:rPr>
        <w:t>111.2. ThA thứ phát</w:t>
      </w:r>
    </w:p>
    <w:p w:rsidR="00B441CC" w:rsidRDefault="00B441CC" w:rsidP="00B441CC">
      <w:pPr>
        <w:pStyle w:val="NormalWeb"/>
        <w:shd w:val="clear" w:color="auto" w:fill="FFFFFF"/>
        <w:rPr>
          <w:color w:val="000000"/>
        </w:rPr>
      </w:pPr>
      <w:r>
        <w:rPr>
          <w:color w:val="000000"/>
        </w:rPr>
        <w:t>Chiếm khoảng 5%</w:t>
      </w:r>
    </w:p>
    <w:p w:rsidR="00B441CC" w:rsidRDefault="00B441CC" w:rsidP="00B441CC">
      <w:pPr>
        <w:pStyle w:val="NormalWeb"/>
        <w:shd w:val="clear" w:color="auto" w:fill="FFFFFF"/>
        <w:rPr>
          <w:color w:val="000000"/>
        </w:rPr>
      </w:pPr>
      <w:r>
        <w:rPr>
          <w:color w:val="000000"/>
        </w:rPr>
        <w:t>Một số nguyên nhân có thể phát hiện và điều trị được:</w:t>
      </w:r>
    </w:p>
    <w:p w:rsidR="00B441CC" w:rsidRDefault="00B441CC" w:rsidP="00B441CC">
      <w:pPr>
        <w:pStyle w:val="NormalWeb"/>
        <w:shd w:val="clear" w:color="auto" w:fill="FFFFFF"/>
        <w:rPr>
          <w:color w:val="000000"/>
        </w:rPr>
      </w:pPr>
      <w:r>
        <w:rPr>
          <w:color w:val="000000"/>
        </w:rPr>
        <w:lastRenderedPageBreak/>
        <w:t>- THA do thận:</w:t>
      </w:r>
    </w:p>
    <w:p w:rsidR="00B441CC" w:rsidRDefault="00B441CC" w:rsidP="00B441CC">
      <w:pPr>
        <w:pStyle w:val="NormalWeb"/>
        <w:shd w:val="clear" w:color="auto" w:fill="FFFFFF"/>
        <w:rPr>
          <w:color w:val="000000"/>
        </w:rPr>
      </w:pPr>
      <w:r>
        <w:rPr>
          <w:color w:val="000000"/>
        </w:rPr>
        <w:t>• Bệnh động mạch thận</w:t>
      </w:r>
    </w:p>
    <w:p w:rsidR="00B441CC" w:rsidRDefault="00B441CC" w:rsidP="00B441CC">
      <w:pPr>
        <w:pStyle w:val="NormalWeb"/>
        <w:shd w:val="clear" w:color="auto" w:fill="FFFFFF"/>
        <w:rPr>
          <w:color w:val="000000"/>
        </w:rPr>
      </w:pPr>
      <w:r>
        <w:rPr>
          <w:color w:val="000000"/>
        </w:rPr>
        <w:t>• Viêm thận - bể thận mãn</w:t>
      </w:r>
    </w:p>
    <w:p w:rsidR="00B441CC" w:rsidRDefault="00B441CC" w:rsidP="00B441CC">
      <w:pPr>
        <w:pStyle w:val="NormalWeb"/>
        <w:shd w:val="clear" w:color="auto" w:fill="FFFFFF"/>
        <w:rPr>
          <w:color w:val="000000"/>
        </w:rPr>
      </w:pPr>
      <w:r>
        <w:rPr>
          <w:color w:val="000000"/>
        </w:rPr>
        <w:t>• Viêm cầu thận cấp - mãn</w:t>
      </w:r>
    </w:p>
    <w:p w:rsidR="00B441CC" w:rsidRDefault="00B441CC" w:rsidP="00B441CC">
      <w:pPr>
        <w:pStyle w:val="NormalWeb"/>
        <w:shd w:val="clear" w:color="auto" w:fill="FFFFFF"/>
        <w:rPr>
          <w:color w:val="000000"/>
        </w:rPr>
      </w:pPr>
      <w:r>
        <w:rPr>
          <w:color w:val="000000"/>
        </w:rPr>
        <w:t>• Bệnh thận đa nang</w:t>
      </w:r>
    </w:p>
    <w:p w:rsidR="00B441CC" w:rsidRDefault="00B441CC" w:rsidP="00B441CC">
      <w:pPr>
        <w:pStyle w:val="NormalWeb"/>
        <w:shd w:val="clear" w:color="auto" w:fill="FFFFFF"/>
        <w:rPr>
          <w:color w:val="000000"/>
        </w:rPr>
      </w:pPr>
      <w:r>
        <w:rPr>
          <w:color w:val="000000"/>
        </w:rPr>
        <w:t>• Hầu hết các bệnh nặng khác: bệnh thận tiểu đường, suy thận mãn</w:t>
      </w:r>
    </w:p>
    <w:p w:rsidR="00B441CC" w:rsidRDefault="00B441CC" w:rsidP="00B441CC">
      <w:pPr>
        <w:pStyle w:val="NormalWeb"/>
        <w:shd w:val="clear" w:color="auto" w:fill="FFFFFF"/>
        <w:rPr>
          <w:color w:val="000000"/>
        </w:rPr>
      </w:pPr>
      <w:r>
        <w:rPr>
          <w:color w:val="000000"/>
        </w:rPr>
        <w:t>• U thận bài tiết Renin</w:t>
      </w:r>
    </w:p>
    <w:p w:rsidR="00B441CC" w:rsidRDefault="00B441CC" w:rsidP="00B441CC">
      <w:pPr>
        <w:pStyle w:val="NormalWeb"/>
        <w:shd w:val="clear" w:color="auto" w:fill="FFFFFF"/>
        <w:rPr>
          <w:color w:val="000000"/>
        </w:rPr>
      </w:pPr>
      <w:r>
        <w:rPr>
          <w:color w:val="000000"/>
        </w:rPr>
        <w:t>- Nội tiết• Uống thuốc ngừa thai</w:t>
      </w:r>
    </w:p>
    <w:p w:rsidR="00B441CC" w:rsidRDefault="00B441CC" w:rsidP="00B441CC">
      <w:pPr>
        <w:pStyle w:val="NormalWeb"/>
        <w:shd w:val="clear" w:color="auto" w:fill="FFFFFF"/>
        <w:rPr>
          <w:color w:val="000000"/>
        </w:rPr>
      </w:pPr>
      <w:r>
        <w:rPr>
          <w:color w:val="000000"/>
        </w:rPr>
        <w:t>• U tủy thượng thận Pheochromocytoma</w:t>
      </w:r>
    </w:p>
    <w:p w:rsidR="00B441CC" w:rsidRDefault="00B441CC" w:rsidP="00B441CC">
      <w:pPr>
        <w:pStyle w:val="NormalWeb"/>
        <w:shd w:val="clear" w:color="auto" w:fill="FFFFFF"/>
        <w:rPr>
          <w:color w:val="000000"/>
        </w:rPr>
      </w:pPr>
      <w:r>
        <w:rPr>
          <w:color w:val="000000"/>
        </w:rPr>
        <w:t>• Bệnh Cushing và hội chứng Cushing</w:t>
      </w:r>
    </w:p>
    <w:p w:rsidR="00B441CC" w:rsidRDefault="00B441CC" w:rsidP="00B441CC">
      <w:pPr>
        <w:pStyle w:val="NormalWeb"/>
        <w:shd w:val="clear" w:color="auto" w:fill="FFFFFF"/>
        <w:rPr>
          <w:color w:val="000000"/>
        </w:rPr>
      </w:pPr>
      <w:r>
        <w:rPr>
          <w:color w:val="000000"/>
        </w:rPr>
        <w:t>• Hội chứng Conn (cường Aldosterol nguyên phát)</w:t>
      </w:r>
    </w:p>
    <w:p w:rsidR="00B441CC" w:rsidRDefault="00B441CC" w:rsidP="00B441CC">
      <w:pPr>
        <w:pStyle w:val="NormalWeb"/>
        <w:shd w:val="clear" w:color="auto" w:fill="FFFFFF"/>
        <w:rPr>
          <w:color w:val="000000"/>
        </w:rPr>
      </w:pPr>
      <w:r>
        <w:rPr>
          <w:color w:val="000000"/>
        </w:rPr>
        <w:t>• Cường tuyến cận giáp với tăng Ca++ máu</w:t>
      </w:r>
    </w:p>
    <w:p w:rsidR="00B441CC" w:rsidRDefault="00B441CC" w:rsidP="00B441CC">
      <w:pPr>
        <w:pStyle w:val="NormalWeb"/>
        <w:shd w:val="clear" w:color="auto" w:fill="FFFFFF"/>
        <w:rPr>
          <w:color w:val="000000"/>
        </w:rPr>
      </w:pPr>
      <w:r>
        <w:rPr>
          <w:color w:val="000000"/>
        </w:rPr>
        <w:t>• Acromegaly</w:t>
      </w:r>
    </w:p>
    <w:p w:rsidR="00B441CC" w:rsidRDefault="00B441CC" w:rsidP="00B441CC">
      <w:pPr>
        <w:pStyle w:val="NormalWeb"/>
        <w:shd w:val="clear" w:color="auto" w:fill="FFFFFF"/>
        <w:rPr>
          <w:color w:val="000000"/>
        </w:rPr>
      </w:pPr>
      <w:r>
        <w:rPr>
          <w:color w:val="000000"/>
        </w:rPr>
        <w:t>- Thần kinh</w:t>
      </w:r>
    </w:p>
    <w:p w:rsidR="00B441CC" w:rsidRDefault="00B441CC" w:rsidP="00B441CC">
      <w:pPr>
        <w:pStyle w:val="NormalWeb"/>
        <w:shd w:val="clear" w:color="auto" w:fill="FFFFFF"/>
        <w:rPr>
          <w:color w:val="000000"/>
        </w:rPr>
      </w:pPr>
      <w:r>
        <w:rPr>
          <w:color w:val="000000"/>
        </w:rPr>
        <w:t>- Thuốc</w:t>
      </w:r>
    </w:p>
    <w:p w:rsidR="00B441CC" w:rsidRDefault="00B441CC" w:rsidP="00B441CC">
      <w:pPr>
        <w:pStyle w:val="NormalWeb"/>
        <w:shd w:val="clear" w:color="auto" w:fill="FFFFFF"/>
        <w:rPr>
          <w:color w:val="000000"/>
        </w:rPr>
      </w:pPr>
      <w:r>
        <w:rPr>
          <w:color w:val="000000"/>
        </w:rPr>
        <w:t>• Ngừa thai</w:t>
      </w:r>
    </w:p>
    <w:p w:rsidR="00B441CC" w:rsidRDefault="00B441CC" w:rsidP="00B441CC">
      <w:pPr>
        <w:pStyle w:val="NormalWeb"/>
        <w:shd w:val="clear" w:color="auto" w:fill="FFFFFF"/>
        <w:rPr>
          <w:color w:val="000000"/>
        </w:rPr>
      </w:pPr>
      <w:r>
        <w:rPr>
          <w:color w:val="000000"/>
        </w:rPr>
        <w:t>• Kháng viêm non - sterides</w:t>
      </w:r>
    </w:p>
    <w:p w:rsidR="00B441CC" w:rsidRDefault="00B441CC" w:rsidP="00B441CC">
      <w:pPr>
        <w:pStyle w:val="NormalWeb"/>
        <w:shd w:val="clear" w:color="auto" w:fill="FFFFFF"/>
        <w:rPr>
          <w:color w:val="000000"/>
        </w:rPr>
      </w:pPr>
      <w:r>
        <w:rPr>
          <w:color w:val="000000"/>
        </w:rPr>
        <w:t>• Cocain</w:t>
      </w:r>
    </w:p>
    <w:p w:rsidR="00B441CC" w:rsidRDefault="00B441CC" w:rsidP="00B441CC">
      <w:pPr>
        <w:pStyle w:val="NormalWeb"/>
        <w:shd w:val="clear" w:color="auto" w:fill="FFFFFF"/>
        <w:rPr>
          <w:color w:val="000000"/>
        </w:rPr>
      </w:pPr>
      <w:r>
        <w:rPr>
          <w:color w:val="000000"/>
        </w:rPr>
        <w:t>• Ephedrin</w:t>
      </w:r>
    </w:p>
    <w:p w:rsidR="00B441CC" w:rsidRDefault="00B441CC" w:rsidP="00B441CC">
      <w:pPr>
        <w:pStyle w:val="NormalWeb"/>
        <w:shd w:val="clear" w:color="auto" w:fill="FFFFFF"/>
        <w:rPr>
          <w:color w:val="000000"/>
        </w:rPr>
      </w:pPr>
      <w:r>
        <w:rPr>
          <w:color w:val="000000"/>
        </w:rPr>
        <w:t>- Thai</w:t>
      </w:r>
    </w:p>
    <w:p w:rsidR="00B441CC" w:rsidRDefault="00B441CC" w:rsidP="00B441CC">
      <w:pPr>
        <w:pStyle w:val="NormalWeb"/>
        <w:shd w:val="clear" w:color="auto" w:fill="FFFFFF"/>
        <w:rPr>
          <w:color w:val="000000"/>
        </w:rPr>
      </w:pPr>
      <w:r>
        <w:rPr>
          <w:color w:val="000000"/>
        </w:rPr>
        <w:t>- Mạch máu lớn</w:t>
      </w:r>
    </w:p>
    <w:p w:rsidR="00B441CC" w:rsidRDefault="00B441CC" w:rsidP="00B441CC">
      <w:pPr>
        <w:pStyle w:val="NormalWeb"/>
        <w:shd w:val="clear" w:color="auto" w:fill="FFFFFF"/>
        <w:rPr>
          <w:color w:val="000000"/>
        </w:rPr>
      </w:pPr>
      <w:r>
        <w:rPr>
          <w:color w:val="000000"/>
        </w:rPr>
        <w:t>• Hẹp eo ĐMC</w:t>
      </w:r>
    </w:p>
    <w:p w:rsidR="00B441CC" w:rsidRDefault="00B441CC" w:rsidP="00B441CC">
      <w:pPr>
        <w:pStyle w:val="NormalWeb"/>
        <w:shd w:val="clear" w:color="auto" w:fill="FFFFFF"/>
        <w:rPr>
          <w:color w:val="000000"/>
        </w:rPr>
      </w:pPr>
      <w:r>
        <w:rPr>
          <w:color w:val="000000"/>
        </w:rPr>
        <w:t>• Bệnh vi mạch</w:t>
      </w:r>
    </w:p>
    <w:p w:rsidR="00B441CC" w:rsidRDefault="00B441CC" w:rsidP="00B441CC">
      <w:pPr>
        <w:pStyle w:val="NormalWeb"/>
        <w:shd w:val="clear" w:color="auto" w:fill="FFFFFF"/>
        <w:rPr>
          <w:color w:val="000000"/>
        </w:rPr>
      </w:pPr>
      <w:r>
        <w:rPr>
          <w:color w:val="000000"/>
        </w:rPr>
        <w:lastRenderedPageBreak/>
        <w:t>- Hội chứng ngưng thở lúc ngủ</w:t>
      </w:r>
    </w:p>
    <w:p w:rsidR="00B441CC" w:rsidRDefault="00B441CC" w:rsidP="00B441CC">
      <w:pPr>
        <w:pStyle w:val="NormalWeb"/>
        <w:shd w:val="clear" w:color="auto" w:fill="FFFFFF"/>
        <w:rPr>
          <w:color w:val="000000"/>
        </w:rPr>
      </w:pPr>
      <w:r>
        <w:rPr>
          <w:rStyle w:val="Strong"/>
          <w:color w:val="000000"/>
        </w:rPr>
        <w:t>IV. ĐÁNH GIÁ BỆNH NHÂN THA</w:t>
      </w:r>
    </w:p>
    <w:p w:rsidR="00B441CC" w:rsidRDefault="00B441CC" w:rsidP="00B441CC">
      <w:pPr>
        <w:pStyle w:val="NormalWeb"/>
        <w:shd w:val="clear" w:color="auto" w:fill="FFFFFF"/>
        <w:rPr>
          <w:color w:val="000000"/>
        </w:rPr>
      </w:pPr>
      <w:r>
        <w:rPr>
          <w:rStyle w:val="Strong"/>
          <w:color w:val="000000"/>
        </w:rPr>
        <w:t>IV.1 HỎI BỆNH</w:t>
      </w:r>
    </w:p>
    <w:p w:rsidR="00B441CC" w:rsidRDefault="00B441CC" w:rsidP="00B441CC">
      <w:pPr>
        <w:pStyle w:val="NormalWeb"/>
        <w:shd w:val="clear" w:color="auto" w:fill="FFFFFF"/>
        <w:rPr>
          <w:color w:val="000000"/>
        </w:rPr>
      </w:pPr>
      <w:r>
        <w:rPr>
          <w:color w:val="000000"/>
        </w:rPr>
        <w:t>Khai thác các biến cố tim mạch đã bị như:</w:t>
      </w:r>
    </w:p>
    <w:p w:rsidR="00B441CC" w:rsidRDefault="00B441CC" w:rsidP="00B441CC">
      <w:pPr>
        <w:pStyle w:val="NormalWeb"/>
        <w:shd w:val="clear" w:color="auto" w:fill="FFFFFF"/>
        <w:rPr>
          <w:color w:val="000000"/>
        </w:rPr>
      </w:pPr>
      <w:r>
        <w:rPr>
          <w:color w:val="000000"/>
        </w:rPr>
        <w:t>- Đột quỵ, cơn thoáng thiếu máu não hoặc cơn giảm trí nhớ</w:t>
      </w:r>
    </w:p>
    <w:p w:rsidR="00B441CC" w:rsidRDefault="00B441CC" w:rsidP="00B441CC">
      <w:pPr>
        <w:pStyle w:val="NormalWeb"/>
        <w:shd w:val="clear" w:color="auto" w:fill="FFFFFF"/>
        <w:rPr>
          <w:color w:val="000000"/>
        </w:rPr>
      </w:pPr>
      <w:r>
        <w:rPr>
          <w:color w:val="000000"/>
        </w:rPr>
        <w:t>- Bệnh động mạch vành: NMCT, cơn đau thắt ngực, tái thông mạch vành.</w:t>
      </w:r>
    </w:p>
    <w:p w:rsidR="00B441CC" w:rsidRDefault="00B441CC" w:rsidP="00B441CC">
      <w:pPr>
        <w:pStyle w:val="NormalWeb"/>
        <w:shd w:val="clear" w:color="auto" w:fill="FFFFFF"/>
        <w:rPr>
          <w:color w:val="000000"/>
        </w:rPr>
      </w:pPr>
      <w:r>
        <w:rPr>
          <w:color w:val="000000"/>
        </w:rPr>
        <w:t>- Suy tim, các triệu chứng gợi ý rối loạn chức năng thất trái (phù, khó thở)</w:t>
      </w:r>
    </w:p>
    <w:p w:rsidR="00B441CC" w:rsidRDefault="00B441CC" w:rsidP="00B441CC">
      <w:pPr>
        <w:pStyle w:val="NormalWeb"/>
        <w:shd w:val="clear" w:color="auto" w:fill="FFFFFF"/>
        <w:rPr>
          <w:color w:val="000000"/>
        </w:rPr>
      </w:pPr>
      <w:r>
        <w:rPr>
          <w:color w:val="000000"/>
        </w:rPr>
        <w:t>- Bệnh thận mạn</w:t>
      </w:r>
    </w:p>
    <w:p w:rsidR="00B441CC" w:rsidRDefault="00B441CC" w:rsidP="00B441CC">
      <w:pPr>
        <w:pStyle w:val="NormalWeb"/>
        <w:shd w:val="clear" w:color="auto" w:fill="FFFFFF"/>
        <w:rPr>
          <w:color w:val="000000"/>
        </w:rPr>
      </w:pPr>
      <w:r>
        <w:rPr>
          <w:color w:val="000000"/>
        </w:rPr>
        <w:t>- Bệnh động mạch ngoại biên</w:t>
      </w:r>
    </w:p>
    <w:p w:rsidR="00B441CC" w:rsidRDefault="00B441CC" w:rsidP="00B441CC">
      <w:pPr>
        <w:pStyle w:val="NormalWeb"/>
        <w:shd w:val="clear" w:color="auto" w:fill="FFFFFF"/>
        <w:rPr>
          <w:color w:val="000000"/>
        </w:rPr>
      </w:pPr>
      <w:r>
        <w:rPr>
          <w:color w:val="000000"/>
        </w:rPr>
        <w:t>- Đái tháo đường</w:t>
      </w:r>
    </w:p>
    <w:p w:rsidR="00B441CC" w:rsidRDefault="00B441CC" w:rsidP="00B441CC">
      <w:pPr>
        <w:pStyle w:val="NormalWeb"/>
        <w:shd w:val="clear" w:color="auto" w:fill="FFFFFF"/>
        <w:rPr>
          <w:color w:val="000000"/>
        </w:rPr>
      </w:pPr>
      <w:r>
        <w:rPr>
          <w:color w:val="000000"/>
        </w:rPr>
        <w:t>- Ngưng thở lúc ngủ Các yếu tố nguy cơ khác:</w:t>
      </w:r>
    </w:p>
    <w:p w:rsidR="00B441CC" w:rsidRDefault="00B441CC" w:rsidP="00B441CC">
      <w:pPr>
        <w:pStyle w:val="NormalWeb"/>
        <w:shd w:val="clear" w:color="auto" w:fill="FFFFFF"/>
        <w:rPr>
          <w:color w:val="000000"/>
        </w:rPr>
      </w:pPr>
      <w:r>
        <w:rPr>
          <w:color w:val="000000"/>
        </w:rPr>
        <w:t>- Tuổi</w:t>
      </w:r>
    </w:p>
    <w:p w:rsidR="00B441CC" w:rsidRDefault="00B441CC" w:rsidP="00B441CC">
      <w:pPr>
        <w:pStyle w:val="NormalWeb"/>
        <w:shd w:val="clear" w:color="auto" w:fill="FFFFFF"/>
        <w:rPr>
          <w:color w:val="000000"/>
        </w:rPr>
      </w:pPr>
      <w:r>
        <w:rPr>
          <w:color w:val="000000"/>
        </w:rPr>
        <w:t>- Rối loạn lipid máu?</w:t>
      </w:r>
    </w:p>
    <w:p w:rsidR="00B441CC" w:rsidRDefault="00B441CC" w:rsidP="00B441CC">
      <w:pPr>
        <w:pStyle w:val="NormalWeb"/>
        <w:shd w:val="clear" w:color="auto" w:fill="FFFFFF"/>
        <w:rPr>
          <w:color w:val="000000"/>
        </w:rPr>
      </w:pPr>
      <w:r>
        <w:rPr>
          <w:color w:val="000000"/>
        </w:rPr>
        <w:t>- Tiểu đạm vi thể?</w:t>
      </w:r>
    </w:p>
    <w:p w:rsidR="00B441CC" w:rsidRDefault="00B441CC" w:rsidP="00B441CC">
      <w:pPr>
        <w:pStyle w:val="NormalWeb"/>
        <w:shd w:val="clear" w:color="auto" w:fill="FFFFFF"/>
        <w:rPr>
          <w:color w:val="000000"/>
        </w:rPr>
      </w:pPr>
      <w:r>
        <w:rPr>
          <w:color w:val="000000"/>
        </w:rPr>
        <w:t>- Gout?</w:t>
      </w:r>
    </w:p>
    <w:p w:rsidR="00B441CC" w:rsidRDefault="00B441CC" w:rsidP="00B441CC">
      <w:pPr>
        <w:pStyle w:val="NormalWeb"/>
        <w:shd w:val="clear" w:color="auto" w:fill="FFFFFF"/>
        <w:rPr>
          <w:color w:val="000000"/>
        </w:rPr>
      </w:pPr>
      <w:r>
        <w:rPr>
          <w:color w:val="000000"/>
        </w:rPr>
        <w:t>- Tiền sử gia đình về THA và ĐTĐ?</w:t>
      </w:r>
    </w:p>
    <w:p w:rsidR="00B441CC" w:rsidRDefault="00B441CC" w:rsidP="00B441CC">
      <w:pPr>
        <w:pStyle w:val="NormalWeb"/>
        <w:shd w:val="clear" w:color="auto" w:fill="FFFFFF"/>
        <w:rPr>
          <w:color w:val="000000"/>
        </w:rPr>
      </w:pPr>
      <w:r>
        <w:rPr>
          <w:color w:val="000000"/>
        </w:rPr>
        <w:t>- Hút thuốc lá?</w:t>
      </w:r>
    </w:p>
    <w:p w:rsidR="00B441CC" w:rsidRDefault="00B441CC" w:rsidP="00B441CC">
      <w:pPr>
        <w:pStyle w:val="NormalWeb"/>
        <w:shd w:val="clear" w:color="auto" w:fill="FFFFFF"/>
        <w:rPr>
          <w:color w:val="000000"/>
        </w:rPr>
      </w:pPr>
      <w:r>
        <w:rPr>
          <w:color w:val="000000"/>
        </w:rPr>
        <w:t>Thuốc:</w:t>
      </w:r>
    </w:p>
    <w:p w:rsidR="00B441CC" w:rsidRDefault="00B441CC" w:rsidP="00B441CC">
      <w:pPr>
        <w:pStyle w:val="NormalWeb"/>
        <w:shd w:val="clear" w:color="auto" w:fill="FFFFFF"/>
        <w:rPr>
          <w:color w:val="000000"/>
        </w:rPr>
      </w:pPr>
      <w:r>
        <w:rPr>
          <w:color w:val="000000"/>
        </w:rPr>
        <w:t>- Các thuốc đang điều trị hiện tại (không phải để điều trị THA) có thể gây THA: kháng viêm nonsteroide, thuốc chống trầm cảm 3 vòng, thuốc ngừa thai thế hệ cũ đường uống với liều cao, thuốc điều trị migraine, các thuốc cữa cảm lạnh ( dẫn xuất pseudoephedrine), các thuốc thảo dược, thuốc dân gian, thuốc kích thích (cocaine)</w:t>
      </w:r>
    </w:p>
    <w:p w:rsidR="00B441CC" w:rsidRDefault="00B441CC" w:rsidP="00B441CC">
      <w:pPr>
        <w:pStyle w:val="NormalWeb"/>
        <w:shd w:val="clear" w:color="auto" w:fill="FFFFFF"/>
        <w:rPr>
          <w:color w:val="000000"/>
        </w:rPr>
      </w:pPr>
      <w:r>
        <w:rPr>
          <w:color w:val="000000"/>
        </w:rPr>
        <w:t>- Thuốc điều tri hạ áp đã và đang dùng, hiệu quả, dung nạp hay không...</w:t>
      </w:r>
    </w:p>
    <w:p w:rsidR="00B441CC" w:rsidRDefault="00B441CC" w:rsidP="00B441CC">
      <w:pPr>
        <w:pStyle w:val="NormalWeb"/>
        <w:shd w:val="clear" w:color="auto" w:fill="FFFFFF"/>
        <w:rPr>
          <w:color w:val="000000"/>
        </w:rPr>
      </w:pPr>
      <w:r>
        <w:rPr>
          <w:rStyle w:val="Strong"/>
          <w:color w:val="000000"/>
        </w:rPr>
        <w:t>IV.2. KHÁM LÂM SÀNG</w:t>
      </w:r>
    </w:p>
    <w:p w:rsidR="00B441CC" w:rsidRDefault="00B441CC" w:rsidP="00B441CC">
      <w:pPr>
        <w:pStyle w:val="NormalWeb"/>
        <w:shd w:val="clear" w:color="auto" w:fill="FFFFFF"/>
        <w:rPr>
          <w:color w:val="000000"/>
        </w:rPr>
      </w:pPr>
      <w:r>
        <w:rPr>
          <w:color w:val="000000"/>
        </w:rPr>
        <w:t>Đo HA:</w:t>
      </w:r>
    </w:p>
    <w:p w:rsidR="00B441CC" w:rsidRDefault="00B441CC" w:rsidP="00B441CC">
      <w:pPr>
        <w:pStyle w:val="NormalWeb"/>
        <w:shd w:val="clear" w:color="auto" w:fill="FFFFFF"/>
        <w:rPr>
          <w:color w:val="000000"/>
        </w:rPr>
      </w:pPr>
      <w:r>
        <w:rPr>
          <w:color w:val="000000"/>
        </w:rPr>
        <w:lastRenderedPageBreak/>
        <w:t>- BN ngồi tựa lưng, tay đặt trên bàn - ngang mức tim, 3 - 5ph sau bắt đầu đo</w:t>
      </w:r>
    </w:p>
    <w:p w:rsidR="00B441CC" w:rsidRDefault="00B441CC" w:rsidP="00B441CC">
      <w:pPr>
        <w:pStyle w:val="NormalWeb"/>
        <w:shd w:val="clear" w:color="auto" w:fill="FFFFFF"/>
        <w:rPr>
          <w:color w:val="000000"/>
        </w:rPr>
      </w:pPr>
      <w:r>
        <w:rPr>
          <w:color w:val="000000"/>
        </w:rPr>
        <w:t>- Đo tối thiểu 2 lần cách 1 - 2ph</w:t>
      </w:r>
    </w:p>
    <w:p w:rsidR="00B441CC" w:rsidRDefault="00B441CC" w:rsidP="00B441CC">
      <w:pPr>
        <w:pStyle w:val="NormalWeb"/>
        <w:shd w:val="clear" w:color="auto" w:fill="FFFFFF"/>
        <w:rPr>
          <w:color w:val="000000"/>
        </w:rPr>
      </w:pPr>
      <w:r>
        <w:rPr>
          <w:color w:val="000000"/>
        </w:rPr>
        <w:t>- Đo cả hai tay ở lần thăm khám đầu tiên. Nếu HA 2 tay chênh nhau tâm thu &gt;20mmHg hoặc tâm trương &gt; 10mmHg thì tìm các bất thường về mạch máu</w:t>
      </w:r>
    </w:p>
    <w:p w:rsidR="00B441CC" w:rsidRDefault="00B441CC" w:rsidP="00B441CC">
      <w:pPr>
        <w:pStyle w:val="NormalWeb"/>
        <w:shd w:val="clear" w:color="auto" w:fill="FFFFFF"/>
        <w:rPr>
          <w:color w:val="000000"/>
        </w:rPr>
      </w:pPr>
      <w:r>
        <w:rPr>
          <w:color w:val="000000"/>
        </w:rPr>
        <w:t>- BN lớn tuổi, ĐTĐ và một số trường hợp nghi ngờ hạ HA tư thế , trong lần khám đầu tiên phải đo thêm HA lúc đứng 2 lần cách nhau 1ph và 3ph</w:t>
      </w:r>
    </w:p>
    <w:p w:rsidR="00B441CC" w:rsidRDefault="00B441CC" w:rsidP="00B441CC">
      <w:pPr>
        <w:pStyle w:val="NormalWeb"/>
        <w:shd w:val="clear" w:color="auto" w:fill="FFFFFF"/>
        <w:rPr>
          <w:color w:val="000000"/>
        </w:rPr>
      </w:pPr>
      <w:r>
        <w:rPr>
          <w:color w:val="000000"/>
        </w:rPr>
        <w:t>- Chẩn đoán xác định THA khi cả hai lần khám cách nhau 1 - 4 tuần đều thỏa tiêu chuẩn định nghĩa THA</w:t>
      </w:r>
    </w:p>
    <w:p w:rsidR="00B441CC" w:rsidRDefault="00B441CC" w:rsidP="00B441CC">
      <w:pPr>
        <w:pStyle w:val="NormalWeb"/>
        <w:shd w:val="clear" w:color="auto" w:fill="FFFFFF"/>
        <w:rPr>
          <w:color w:val="000000"/>
        </w:rPr>
      </w:pPr>
      <w:r>
        <w:rPr>
          <w:color w:val="000000"/>
        </w:rPr>
        <w:t>- Nếu HA tâm thu đo ở lần khám đầu tiên &gt;180mmHg có thể chẩn đoán và điều trị ngay.</w:t>
      </w:r>
    </w:p>
    <w:p w:rsidR="00B441CC" w:rsidRDefault="00B441CC" w:rsidP="00B441CC">
      <w:pPr>
        <w:pStyle w:val="NormalWeb"/>
        <w:shd w:val="clear" w:color="auto" w:fill="FFFFFF"/>
        <w:rPr>
          <w:color w:val="000000"/>
        </w:rPr>
      </w:pPr>
      <w:r>
        <w:rPr>
          <w:color w:val="000000"/>
        </w:rPr>
        <w:t>- Một số BN đo HA cao tại phòng khám nhưng ở nơi khác thì bình thường gọi là “hội chứng áo choàng trắng”. Nên đo HA tại nhà hoặc theo dõi HA lưu động 24giờ</w:t>
      </w:r>
    </w:p>
    <w:p w:rsidR="00B441CC" w:rsidRDefault="00B441CC" w:rsidP="00B441CC">
      <w:pPr>
        <w:pStyle w:val="NormalWeb"/>
        <w:shd w:val="clear" w:color="auto" w:fill="FFFFFF"/>
        <w:rPr>
          <w:color w:val="000000"/>
        </w:rPr>
      </w:pPr>
      <w:r>
        <w:rPr>
          <w:color w:val="000000"/>
        </w:rPr>
        <w:t>Tính BMI: đo vòng eo: bình thường nam&lt; 102cm, nữ &lt;88cm</w:t>
      </w:r>
    </w:p>
    <w:p w:rsidR="00B441CC" w:rsidRDefault="00B441CC" w:rsidP="00B441CC">
      <w:pPr>
        <w:pStyle w:val="NormalWeb"/>
        <w:shd w:val="clear" w:color="auto" w:fill="FFFFFF"/>
        <w:rPr>
          <w:color w:val="000000"/>
        </w:rPr>
      </w:pPr>
      <w:r>
        <w:rPr>
          <w:color w:val="000000"/>
        </w:rPr>
        <w:t>Tìm các dấu hiệu suy tim: Tĩnh mạch cổ nổi, ran ở hai đáy phổi, gan to, phù ngoại vi.</w:t>
      </w:r>
    </w:p>
    <w:p w:rsidR="00B441CC" w:rsidRDefault="00B441CC" w:rsidP="00B441CC">
      <w:pPr>
        <w:pStyle w:val="NormalWeb"/>
        <w:shd w:val="clear" w:color="auto" w:fill="FFFFFF"/>
        <w:rPr>
          <w:color w:val="000000"/>
        </w:rPr>
      </w:pPr>
      <w:r>
        <w:rPr>
          <w:color w:val="000000"/>
        </w:rPr>
        <w:t>Khám thần kinh: tìm các dấu hiệu của đột quỵ Soi đáy mắt:</w:t>
      </w:r>
    </w:p>
    <w:p w:rsidR="00B441CC" w:rsidRDefault="00B441CC" w:rsidP="00B441CC">
      <w:pPr>
        <w:pStyle w:val="NormalWeb"/>
        <w:shd w:val="clear" w:color="auto" w:fill="FFFFFF"/>
        <w:rPr>
          <w:color w:val="000000"/>
        </w:rPr>
      </w:pPr>
      <w:r>
        <w:rPr>
          <w:color w:val="000000"/>
        </w:rPr>
        <w:t>- Chỉ định: cho BN THA người trẻ, kháng trị, hay kèm đái tháo đường.</w:t>
      </w:r>
    </w:p>
    <w:p w:rsidR="00B441CC" w:rsidRDefault="00B441CC" w:rsidP="00B441CC">
      <w:pPr>
        <w:pStyle w:val="NormalWeb"/>
        <w:shd w:val="clear" w:color="auto" w:fill="FFFFFF"/>
        <w:rPr>
          <w:color w:val="000000"/>
        </w:rPr>
      </w:pPr>
      <w:r>
        <w:rPr>
          <w:color w:val="000000"/>
        </w:rPr>
        <w:t>- Các mức độ tổn thương do tăng HA</w:t>
      </w:r>
    </w:p>
    <w:p w:rsidR="00B441CC" w:rsidRDefault="00B441CC" w:rsidP="00B441CC">
      <w:pPr>
        <w:pStyle w:val="NormalWeb"/>
        <w:shd w:val="clear" w:color="auto" w:fill="FFFFFF"/>
        <w:rPr>
          <w:color w:val="000000"/>
        </w:rPr>
      </w:pPr>
      <w:r>
        <w:rPr>
          <w:color w:val="000000"/>
        </w:rPr>
        <w:t>• I: Lòng ĐM bị co nhỏ</w:t>
      </w:r>
    </w:p>
    <w:p w:rsidR="00B441CC" w:rsidRDefault="00B441CC" w:rsidP="00B441CC">
      <w:pPr>
        <w:pStyle w:val="NormalWeb"/>
        <w:shd w:val="clear" w:color="auto" w:fill="FFFFFF"/>
        <w:rPr>
          <w:color w:val="000000"/>
        </w:rPr>
      </w:pPr>
      <w:r>
        <w:rPr>
          <w:color w:val="000000"/>
        </w:rPr>
        <w:t>• II: Dấu bắt chéo ĐM - TM dấu hiệu gunn</w:t>
      </w:r>
    </w:p>
    <w:p w:rsidR="00B441CC" w:rsidRDefault="00B441CC" w:rsidP="00B441CC">
      <w:pPr>
        <w:pStyle w:val="NormalWeb"/>
        <w:shd w:val="clear" w:color="auto" w:fill="FFFFFF"/>
        <w:rPr>
          <w:color w:val="000000"/>
        </w:rPr>
      </w:pPr>
      <w:r>
        <w:rPr>
          <w:color w:val="000000"/>
        </w:rPr>
        <w:t>• III: độ II + phù nề, xuất huyết, xuất tiết võng mạc</w:t>
      </w:r>
    </w:p>
    <w:p w:rsidR="00B441CC" w:rsidRDefault="00B441CC" w:rsidP="00B441CC">
      <w:pPr>
        <w:pStyle w:val="NormalWeb"/>
        <w:shd w:val="clear" w:color="auto" w:fill="FFFFFF"/>
        <w:rPr>
          <w:color w:val="000000"/>
        </w:rPr>
      </w:pPr>
      <w:r>
        <w:rPr>
          <w:color w:val="000000"/>
        </w:rPr>
        <w:t>• IV: độ III + phù gai thị</w:t>
      </w:r>
    </w:p>
    <w:p w:rsidR="00B441CC" w:rsidRDefault="00B441CC" w:rsidP="00B441CC">
      <w:pPr>
        <w:pStyle w:val="NormalWeb"/>
        <w:shd w:val="clear" w:color="auto" w:fill="FFFFFF"/>
        <w:rPr>
          <w:color w:val="000000"/>
        </w:rPr>
      </w:pPr>
      <w:r>
        <w:rPr>
          <w:color w:val="000000"/>
        </w:rPr>
        <w:t>- Bắt mạch: tìm dấu hiệu mất mạch, mạch nảy không đều hoặc giảm biên độ, dấu lạnh chi, sang thương da do thiếu máu cục bộ trong bệnh mạch máu ngoại biên.</w:t>
      </w:r>
    </w:p>
    <w:p w:rsidR="00B441CC" w:rsidRDefault="00B441CC" w:rsidP="00B441CC">
      <w:pPr>
        <w:pStyle w:val="NormalWeb"/>
        <w:shd w:val="clear" w:color="auto" w:fill="FFFFFF"/>
        <w:rPr>
          <w:color w:val="000000"/>
        </w:rPr>
      </w:pPr>
      <w:r>
        <w:rPr>
          <w:color w:val="000000"/>
        </w:rPr>
        <w:t>- Khám cổ: lưu ý</w:t>
      </w:r>
    </w:p>
    <w:p w:rsidR="00B441CC" w:rsidRDefault="00B441CC" w:rsidP="00B441CC">
      <w:pPr>
        <w:pStyle w:val="NormalWeb"/>
        <w:shd w:val="clear" w:color="auto" w:fill="FFFFFF"/>
        <w:rPr>
          <w:color w:val="000000"/>
        </w:rPr>
      </w:pPr>
      <w:r>
        <w:rPr>
          <w:color w:val="000000"/>
        </w:rPr>
        <w:t>• Âm thổi ở ĐM cảnh</w:t>
      </w:r>
    </w:p>
    <w:p w:rsidR="00B441CC" w:rsidRDefault="00B441CC" w:rsidP="00B441CC">
      <w:pPr>
        <w:pStyle w:val="NormalWeb"/>
        <w:shd w:val="clear" w:color="auto" w:fill="FFFFFF"/>
        <w:rPr>
          <w:color w:val="000000"/>
        </w:rPr>
      </w:pPr>
      <w:r>
        <w:rPr>
          <w:color w:val="000000"/>
        </w:rPr>
        <w:t>• TM cổ nổi</w:t>
      </w:r>
    </w:p>
    <w:p w:rsidR="00B441CC" w:rsidRDefault="00B441CC" w:rsidP="00B441CC">
      <w:pPr>
        <w:pStyle w:val="NormalWeb"/>
        <w:shd w:val="clear" w:color="auto" w:fill="FFFFFF"/>
        <w:rPr>
          <w:color w:val="000000"/>
        </w:rPr>
      </w:pPr>
      <w:r>
        <w:rPr>
          <w:color w:val="000000"/>
        </w:rPr>
        <w:t>• Tuyến giáp lớn</w:t>
      </w:r>
    </w:p>
    <w:p w:rsidR="00B441CC" w:rsidRDefault="00B441CC" w:rsidP="00B441CC">
      <w:pPr>
        <w:pStyle w:val="NormalWeb"/>
        <w:shd w:val="clear" w:color="auto" w:fill="FFFFFF"/>
        <w:rPr>
          <w:color w:val="000000"/>
        </w:rPr>
      </w:pPr>
      <w:r>
        <w:rPr>
          <w:rStyle w:val="Strong"/>
          <w:color w:val="000000"/>
        </w:rPr>
        <w:lastRenderedPageBreak/>
        <w:t>IV.3. CẬN LÂM SÀNG</w:t>
      </w:r>
    </w:p>
    <w:p w:rsidR="00B441CC" w:rsidRDefault="00B441CC" w:rsidP="00B441CC">
      <w:pPr>
        <w:pStyle w:val="NormalWeb"/>
        <w:shd w:val="clear" w:color="auto" w:fill="FFFFFF"/>
        <w:rPr>
          <w:color w:val="000000"/>
        </w:rPr>
      </w:pPr>
      <w:r>
        <w:rPr>
          <w:color w:val="000000"/>
        </w:rPr>
        <w:t>Xét nghiệm thường quy:</w:t>
      </w:r>
    </w:p>
    <w:p w:rsidR="00B441CC" w:rsidRDefault="00B441CC" w:rsidP="00B441CC">
      <w:pPr>
        <w:pStyle w:val="NormalWeb"/>
        <w:shd w:val="clear" w:color="auto" w:fill="FFFFFF"/>
        <w:rPr>
          <w:color w:val="000000"/>
        </w:rPr>
      </w:pPr>
      <w:r>
        <w:rPr>
          <w:color w:val="000000"/>
        </w:rPr>
        <w:t>- Hemoglobin hoặc hematocrit</w:t>
      </w:r>
    </w:p>
    <w:p w:rsidR="00B441CC" w:rsidRDefault="00B441CC" w:rsidP="00B441CC">
      <w:pPr>
        <w:pStyle w:val="NormalWeb"/>
        <w:shd w:val="clear" w:color="auto" w:fill="FFFFFF"/>
        <w:rPr>
          <w:color w:val="000000"/>
        </w:rPr>
      </w:pPr>
      <w:r>
        <w:rPr>
          <w:color w:val="000000"/>
        </w:rPr>
        <w:t>- Đường huyết đói</w:t>
      </w:r>
    </w:p>
    <w:p w:rsidR="00B441CC" w:rsidRDefault="00B441CC" w:rsidP="00B441CC">
      <w:pPr>
        <w:pStyle w:val="NormalWeb"/>
        <w:shd w:val="clear" w:color="auto" w:fill="FFFFFF"/>
        <w:rPr>
          <w:color w:val="000000"/>
        </w:rPr>
      </w:pPr>
      <w:r>
        <w:rPr>
          <w:color w:val="000000"/>
        </w:rPr>
        <w:t>- Cholesterol, LDL, HDL, TG</w:t>
      </w:r>
    </w:p>
    <w:p w:rsidR="00B441CC" w:rsidRDefault="00B441CC" w:rsidP="00B441CC">
      <w:pPr>
        <w:pStyle w:val="NormalWeb"/>
        <w:shd w:val="clear" w:color="auto" w:fill="FFFFFF"/>
        <w:rPr>
          <w:color w:val="000000"/>
        </w:rPr>
      </w:pPr>
      <w:r>
        <w:rPr>
          <w:color w:val="000000"/>
        </w:rPr>
        <w:t>- Natri, kali máu</w:t>
      </w:r>
    </w:p>
    <w:p w:rsidR="00B441CC" w:rsidRDefault="00B441CC" w:rsidP="00B441CC">
      <w:pPr>
        <w:pStyle w:val="NormalWeb"/>
        <w:shd w:val="clear" w:color="auto" w:fill="FFFFFF"/>
        <w:rPr>
          <w:color w:val="000000"/>
        </w:rPr>
      </w:pPr>
      <w:r>
        <w:rPr>
          <w:color w:val="000000"/>
        </w:rPr>
        <w:t>- Acid uric</w:t>
      </w:r>
    </w:p>
    <w:p w:rsidR="00B441CC" w:rsidRDefault="00B441CC" w:rsidP="00B441CC">
      <w:pPr>
        <w:pStyle w:val="NormalWeb"/>
        <w:shd w:val="clear" w:color="auto" w:fill="FFFFFF"/>
        <w:rPr>
          <w:color w:val="000000"/>
        </w:rPr>
      </w:pPr>
      <w:r>
        <w:rPr>
          <w:color w:val="000000"/>
        </w:rPr>
        <w:t>- Creatinin máu ( có ước lương GFR)</w:t>
      </w:r>
    </w:p>
    <w:p w:rsidR="00B441CC" w:rsidRDefault="00B441CC" w:rsidP="00B441CC">
      <w:pPr>
        <w:pStyle w:val="NormalWeb"/>
        <w:shd w:val="clear" w:color="auto" w:fill="FFFFFF"/>
        <w:rPr>
          <w:color w:val="000000"/>
        </w:rPr>
      </w:pPr>
      <w:r>
        <w:rPr>
          <w:color w:val="000000"/>
        </w:rPr>
        <w:t>- Tổng phân tích nước tiểu, xét nghiêm tìm tiểu đạm vi thể</w:t>
      </w:r>
    </w:p>
    <w:p w:rsidR="00B441CC" w:rsidRDefault="00B441CC" w:rsidP="00B441CC">
      <w:pPr>
        <w:pStyle w:val="NormalWeb"/>
        <w:shd w:val="clear" w:color="auto" w:fill="FFFFFF"/>
        <w:rPr>
          <w:color w:val="000000"/>
        </w:rPr>
      </w:pPr>
      <w:r>
        <w:rPr>
          <w:color w:val="000000"/>
        </w:rPr>
        <w:t>- ECG 12 chuyển đạo</w:t>
      </w:r>
    </w:p>
    <w:p w:rsidR="00B441CC" w:rsidRDefault="00B441CC" w:rsidP="00B441CC">
      <w:pPr>
        <w:pStyle w:val="NormalWeb"/>
        <w:shd w:val="clear" w:color="auto" w:fill="FFFFFF"/>
        <w:rPr>
          <w:color w:val="000000"/>
        </w:rPr>
      </w:pPr>
      <w:r>
        <w:rPr>
          <w:color w:val="000000"/>
        </w:rPr>
        <w:t>SIÊU ÂM TIM</w:t>
      </w:r>
    </w:p>
    <w:p w:rsidR="00B441CC" w:rsidRDefault="00B441CC" w:rsidP="00B441CC">
      <w:pPr>
        <w:pStyle w:val="NormalWeb"/>
        <w:shd w:val="clear" w:color="auto" w:fill="FFFFFF"/>
        <w:rPr>
          <w:color w:val="000000"/>
        </w:rPr>
      </w:pPr>
      <w:r>
        <w:rPr>
          <w:color w:val="000000"/>
        </w:rPr>
        <w:t>Xét nghiệm bổ sung dựa trên bệnh sử, thăm khám và các dấu hiệu từ xét nghiêm thường quy</w:t>
      </w:r>
    </w:p>
    <w:p w:rsidR="00B441CC" w:rsidRDefault="00B441CC" w:rsidP="00B441CC">
      <w:pPr>
        <w:pStyle w:val="NormalWeb"/>
        <w:shd w:val="clear" w:color="auto" w:fill="FFFFFF"/>
        <w:rPr>
          <w:color w:val="000000"/>
        </w:rPr>
      </w:pPr>
      <w:r>
        <w:rPr>
          <w:color w:val="000000"/>
        </w:rPr>
        <w:t>- HbAc1 khi đường huyết đói &gt; 102mg% hoặc tiền sử ĐTĐ</w:t>
      </w:r>
    </w:p>
    <w:p w:rsidR="00B441CC" w:rsidRDefault="00B441CC" w:rsidP="00B441CC">
      <w:pPr>
        <w:pStyle w:val="NormalWeb"/>
        <w:shd w:val="clear" w:color="auto" w:fill="FFFFFF"/>
        <w:rPr>
          <w:color w:val="000000"/>
        </w:rPr>
      </w:pPr>
      <w:r>
        <w:rPr>
          <w:color w:val="000000"/>
        </w:rPr>
        <w:t>- Chức năng gan: AST, ALT</w:t>
      </w:r>
    </w:p>
    <w:p w:rsidR="00B441CC" w:rsidRDefault="00B441CC" w:rsidP="00B441CC">
      <w:pPr>
        <w:pStyle w:val="NormalWeb"/>
        <w:shd w:val="clear" w:color="auto" w:fill="FFFFFF"/>
        <w:rPr>
          <w:color w:val="000000"/>
        </w:rPr>
      </w:pPr>
      <w:r>
        <w:rPr>
          <w:color w:val="000000"/>
        </w:rPr>
        <w:t>- Định lượng protein niệu khi tiểu đạm vi thể; đo natri, kali niệu và tính tỷ số</w:t>
      </w:r>
    </w:p>
    <w:p w:rsidR="00B441CC" w:rsidRDefault="00B441CC" w:rsidP="00B441CC">
      <w:pPr>
        <w:pStyle w:val="NormalWeb"/>
        <w:shd w:val="clear" w:color="auto" w:fill="FFFFFF"/>
        <w:rPr>
          <w:color w:val="000000"/>
        </w:rPr>
      </w:pPr>
      <w:r>
        <w:rPr>
          <w:color w:val="000000"/>
        </w:rPr>
        <w:t>- Theo dõi HA tại nhà và ABPM (HA 24 giờ)</w:t>
      </w:r>
    </w:p>
    <w:p w:rsidR="00B441CC" w:rsidRDefault="00B441CC" w:rsidP="00B441CC">
      <w:pPr>
        <w:pStyle w:val="NormalWeb"/>
        <w:shd w:val="clear" w:color="auto" w:fill="FFFFFF"/>
        <w:rPr>
          <w:color w:val="000000"/>
        </w:rPr>
      </w:pPr>
      <w:r>
        <w:rPr>
          <w:color w:val="000000"/>
        </w:rPr>
        <w:t>- Holter ECG khi có rối loạn nhịp</w:t>
      </w:r>
    </w:p>
    <w:p w:rsidR="00B441CC" w:rsidRDefault="00B441CC" w:rsidP="00B441CC">
      <w:pPr>
        <w:pStyle w:val="NormalWeb"/>
        <w:shd w:val="clear" w:color="auto" w:fill="FFFFFF"/>
        <w:rPr>
          <w:color w:val="000000"/>
        </w:rPr>
      </w:pPr>
      <w:r>
        <w:rPr>
          <w:color w:val="000000"/>
        </w:rPr>
        <w:t>- Siêu âm mạch máu ngoại biên / mạch thận</w:t>
      </w:r>
    </w:p>
    <w:p w:rsidR="00B441CC" w:rsidRDefault="00B441CC" w:rsidP="00B441CC">
      <w:pPr>
        <w:pStyle w:val="NormalWeb"/>
        <w:shd w:val="clear" w:color="auto" w:fill="FFFFFF"/>
        <w:rPr>
          <w:color w:val="000000"/>
        </w:rPr>
      </w:pPr>
      <w:r>
        <w:rPr>
          <w:color w:val="000000"/>
        </w:rPr>
        <w:t>- Đo vận tốc sóng mạch</w:t>
      </w:r>
    </w:p>
    <w:p w:rsidR="00B441CC" w:rsidRDefault="00B441CC" w:rsidP="00B441CC">
      <w:pPr>
        <w:pStyle w:val="NormalWeb"/>
        <w:shd w:val="clear" w:color="auto" w:fill="FFFFFF"/>
        <w:rPr>
          <w:color w:val="000000"/>
        </w:rPr>
      </w:pPr>
      <w:r>
        <w:rPr>
          <w:color w:val="000000"/>
        </w:rPr>
        <w:t>- Tính chỉ số tay - cổ chân (ABI): bình thường&gt;0.9 - 1.3</w:t>
      </w:r>
    </w:p>
    <w:p w:rsidR="00B441CC" w:rsidRDefault="00B441CC" w:rsidP="00B441CC">
      <w:pPr>
        <w:pStyle w:val="NormalWeb"/>
        <w:shd w:val="clear" w:color="auto" w:fill="FFFFFF"/>
        <w:rPr>
          <w:color w:val="000000"/>
        </w:rPr>
      </w:pPr>
      <w:r>
        <w:rPr>
          <w:color w:val="000000"/>
        </w:rPr>
        <w:t>- Holter HA 24g:</w:t>
      </w:r>
    </w:p>
    <w:p w:rsidR="00B441CC" w:rsidRDefault="00B441CC" w:rsidP="00B441CC">
      <w:pPr>
        <w:pStyle w:val="NormalWeb"/>
        <w:shd w:val="clear" w:color="auto" w:fill="FFFFFF"/>
        <w:rPr>
          <w:color w:val="000000"/>
        </w:rPr>
      </w:pPr>
      <w:r>
        <w:rPr>
          <w:color w:val="000000"/>
        </w:rPr>
        <w:t>• Nghi ngờ hội chứng áo choàng trắng:</w:t>
      </w:r>
    </w:p>
    <w:p w:rsidR="00B441CC" w:rsidRDefault="00B441CC" w:rsidP="00B441CC">
      <w:pPr>
        <w:pStyle w:val="NormalWeb"/>
        <w:shd w:val="clear" w:color="auto" w:fill="FFFFFF"/>
        <w:rPr>
          <w:color w:val="000000"/>
        </w:rPr>
      </w:pPr>
      <w:r>
        <w:rPr>
          <w:rFonts w:ascii="MS Mincho" w:eastAsia="MS Mincho" w:hAnsi="MS Mincho" w:cs="MS Mincho" w:hint="eastAsia"/>
          <w:color w:val="000000"/>
        </w:rPr>
        <w:t>✓</w:t>
      </w:r>
      <w:r>
        <w:rPr>
          <w:color w:val="000000"/>
        </w:rPr>
        <w:t xml:space="preserve"> THA giai đoạn I khi đo ở phòng khám</w:t>
      </w:r>
    </w:p>
    <w:p w:rsidR="00B441CC" w:rsidRDefault="00B441CC" w:rsidP="00B441CC">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HA đo ở phòng khám cao mà không có tổn thương cơ quan đích</w:t>
      </w:r>
    </w:p>
    <w:p w:rsidR="00B441CC" w:rsidRDefault="00B441CC" w:rsidP="00B441CC">
      <w:pPr>
        <w:pStyle w:val="NormalWeb"/>
        <w:shd w:val="clear" w:color="auto" w:fill="FFFFFF"/>
        <w:rPr>
          <w:color w:val="000000"/>
        </w:rPr>
      </w:pPr>
      <w:r>
        <w:rPr>
          <w:color w:val="000000"/>
        </w:rPr>
        <w:t>• Nghi ngờ THA dấu mặt (masked hypertension):</w:t>
      </w:r>
    </w:p>
    <w:p w:rsidR="00B441CC" w:rsidRDefault="00B441CC" w:rsidP="00B441CC">
      <w:pPr>
        <w:pStyle w:val="NormalWeb"/>
        <w:shd w:val="clear" w:color="auto" w:fill="FFFFFF"/>
        <w:rPr>
          <w:color w:val="000000"/>
        </w:rPr>
      </w:pPr>
      <w:r>
        <w:rPr>
          <w:rFonts w:ascii="MS Mincho" w:eastAsia="MS Mincho" w:hAnsi="MS Mincho" w:cs="MS Mincho" w:hint="eastAsia"/>
          <w:color w:val="000000"/>
        </w:rPr>
        <w:t>✓</w:t>
      </w:r>
      <w:r>
        <w:rPr>
          <w:color w:val="000000"/>
        </w:rPr>
        <w:t xml:space="preserve"> HA bình thường cao/ đo ở phòng khám</w:t>
      </w:r>
    </w:p>
    <w:p w:rsidR="00B441CC" w:rsidRDefault="00B441CC" w:rsidP="00B441CC">
      <w:pPr>
        <w:pStyle w:val="NormalWeb"/>
        <w:shd w:val="clear" w:color="auto" w:fill="FFFFFF"/>
        <w:rPr>
          <w:color w:val="000000"/>
        </w:rPr>
      </w:pPr>
      <w:r>
        <w:rPr>
          <w:rFonts w:ascii="MS Mincho" w:eastAsia="MS Mincho" w:hAnsi="MS Mincho" w:cs="MS Mincho" w:hint="eastAsia"/>
          <w:color w:val="000000"/>
        </w:rPr>
        <w:t>✓</w:t>
      </w:r>
      <w:r>
        <w:rPr>
          <w:color w:val="000000"/>
        </w:rPr>
        <w:t xml:space="preserve"> HA bình thường/ phòng khám mà có tổn thương cơ quan đích không triệu chứng hoặc nguy cơ mạch vành toàn bộ cao</w:t>
      </w:r>
    </w:p>
    <w:p w:rsidR="00B441CC" w:rsidRDefault="00B441CC" w:rsidP="00B441CC">
      <w:pPr>
        <w:pStyle w:val="NormalWeb"/>
        <w:shd w:val="clear" w:color="auto" w:fill="FFFFFF"/>
        <w:rPr>
          <w:color w:val="000000"/>
        </w:rPr>
      </w:pPr>
      <w:r>
        <w:rPr>
          <w:color w:val="000000"/>
        </w:rPr>
        <w:t>• Nhận biết ảnh hưởng của áo choàng trắng ở BN THA</w:t>
      </w:r>
    </w:p>
    <w:p w:rsidR="00B441CC" w:rsidRDefault="00B441CC" w:rsidP="00B441CC">
      <w:pPr>
        <w:pStyle w:val="NormalWeb"/>
        <w:shd w:val="clear" w:color="auto" w:fill="FFFFFF"/>
        <w:rPr>
          <w:color w:val="000000"/>
        </w:rPr>
      </w:pPr>
      <w:r>
        <w:rPr>
          <w:color w:val="000000"/>
        </w:rPr>
        <w:t>• Sự biến thiên HA rõ rệt qua các lần khám tương tự hoặc khác nhau</w:t>
      </w:r>
    </w:p>
    <w:p w:rsidR="00B441CC" w:rsidRDefault="00B441CC" w:rsidP="00B441CC">
      <w:pPr>
        <w:pStyle w:val="NormalWeb"/>
        <w:shd w:val="clear" w:color="auto" w:fill="FFFFFF"/>
        <w:rPr>
          <w:color w:val="000000"/>
        </w:rPr>
      </w:pPr>
      <w:r>
        <w:rPr>
          <w:color w:val="000000"/>
        </w:rPr>
        <w:t>• Hạ HA tự động tính, tư thế, sau bữa ăn hoặc do ảnh hưởng thuốc và giấc ngủ trưa</w:t>
      </w:r>
    </w:p>
    <w:p w:rsidR="00B441CC" w:rsidRDefault="00B441CC" w:rsidP="00B441CC">
      <w:pPr>
        <w:pStyle w:val="NormalWeb"/>
        <w:shd w:val="clear" w:color="auto" w:fill="FFFFFF"/>
        <w:rPr>
          <w:color w:val="000000"/>
        </w:rPr>
      </w:pPr>
      <w:r>
        <w:rPr>
          <w:color w:val="000000"/>
        </w:rPr>
        <w:t>• HA phòng khám tăng cao hoặc nghi ngờ tiền sản giật</w:t>
      </w:r>
    </w:p>
    <w:p w:rsidR="00B441CC" w:rsidRDefault="00B441CC" w:rsidP="00B441CC">
      <w:pPr>
        <w:pStyle w:val="NormalWeb"/>
        <w:shd w:val="clear" w:color="auto" w:fill="FFFFFF"/>
        <w:rPr>
          <w:color w:val="000000"/>
        </w:rPr>
      </w:pPr>
      <w:r>
        <w:rPr>
          <w:color w:val="000000"/>
        </w:rPr>
        <w:t>• Nhận biết THA kháng trị thật hay giả (chỉ định đặc biệt)</w:t>
      </w:r>
    </w:p>
    <w:p w:rsidR="00B441CC" w:rsidRDefault="00B441CC" w:rsidP="00B441CC">
      <w:pPr>
        <w:pStyle w:val="NormalWeb"/>
        <w:shd w:val="clear" w:color="auto" w:fill="FFFFFF"/>
        <w:rPr>
          <w:color w:val="000000"/>
        </w:rPr>
      </w:pPr>
      <w:r>
        <w:rPr>
          <w:color w:val="000000"/>
        </w:rPr>
        <w:t>• Nghi ngờ THA về đêm hoặc không có vùng trũng HA ở BN bị ngưng thở lúc ngủ, bệnh thận mạn hoặc ĐTĐ</w:t>
      </w:r>
    </w:p>
    <w:p w:rsidR="00B441CC" w:rsidRDefault="00B441CC" w:rsidP="00B441CC">
      <w:pPr>
        <w:pStyle w:val="NormalWeb"/>
        <w:shd w:val="clear" w:color="auto" w:fill="FFFFFF"/>
        <w:rPr>
          <w:color w:val="000000"/>
        </w:rPr>
      </w:pPr>
      <w:r>
        <w:rPr>
          <w:color w:val="000000"/>
        </w:rPr>
        <w:t>• Đánh giá độ biến thiên HA</w:t>
      </w:r>
    </w:p>
    <w:p w:rsidR="00B441CC" w:rsidRDefault="00B441CC" w:rsidP="00B441CC">
      <w:pPr>
        <w:pStyle w:val="NormalWeb"/>
        <w:shd w:val="clear" w:color="auto" w:fill="FFFFFF"/>
        <w:rPr>
          <w:color w:val="000000"/>
        </w:rPr>
      </w:pPr>
      <w:r>
        <w:rPr>
          <w:color w:val="000000"/>
        </w:rPr>
        <w:t>Xét nghiệm mở rộng theo ý kiến chuyên khoa</w:t>
      </w:r>
    </w:p>
    <w:p w:rsidR="00B441CC" w:rsidRDefault="00B441CC" w:rsidP="00B441CC">
      <w:pPr>
        <w:pStyle w:val="NormalWeb"/>
        <w:shd w:val="clear" w:color="auto" w:fill="FFFFFF"/>
        <w:rPr>
          <w:color w:val="000000"/>
        </w:rPr>
      </w:pPr>
      <w:r>
        <w:rPr>
          <w:color w:val="000000"/>
        </w:rPr>
        <w:t>- Chỉ định bắt buộc ở BN THA kháng trị và có biến chứng: XN tìm tổn thương não, tim, thận và mạch máu (SAT gắng sức, CT, MRI ...)</w:t>
      </w:r>
    </w:p>
    <w:p w:rsidR="00B441CC" w:rsidRDefault="00B441CC" w:rsidP="00B441CC">
      <w:pPr>
        <w:pStyle w:val="style5"/>
        <w:shd w:val="clear" w:color="auto" w:fill="FFFFFF"/>
        <w:rPr>
          <w:color w:val="000000"/>
        </w:rPr>
      </w:pPr>
      <w:r>
        <w:rPr>
          <w:color w:val="000000"/>
        </w:rPr>
        <w:t>ĐIỀU TRỊ</w:t>
      </w:r>
    </w:p>
    <w:p w:rsidR="00B441CC" w:rsidRDefault="00B441CC" w:rsidP="00B441CC">
      <w:pPr>
        <w:pStyle w:val="NormalWeb"/>
        <w:shd w:val="clear" w:color="auto" w:fill="FFFFFF"/>
        <w:rPr>
          <w:color w:val="000000"/>
        </w:rPr>
      </w:pPr>
      <w:r>
        <w:rPr>
          <w:rStyle w:val="Strong"/>
          <w:color w:val="000000"/>
        </w:rPr>
        <w:t>MỤC TIÊU VÀ NGUYÊN TẮC ĐIỀU TRỊ</w:t>
      </w:r>
    </w:p>
    <w:p w:rsidR="00B441CC" w:rsidRDefault="00B441CC" w:rsidP="00B441CC">
      <w:pPr>
        <w:pStyle w:val="NormalWeb"/>
        <w:shd w:val="clear" w:color="auto" w:fill="FFFFFF"/>
        <w:rPr>
          <w:color w:val="000000"/>
        </w:rPr>
      </w:pPr>
      <w:r>
        <w:rPr>
          <w:color w:val="000000"/>
        </w:rPr>
        <w:t>Mục tiêu điều trị</w:t>
      </w:r>
    </w:p>
    <w:p w:rsidR="00B441CC" w:rsidRDefault="00B441CC" w:rsidP="00B441CC">
      <w:pPr>
        <w:pStyle w:val="NormalWeb"/>
        <w:shd w:val="clear" w:color="auto" w:fill="FFFFFF"/>
        <w:rPr>
          <w:color w:val="000000"/>
        </w:rPr>
      </w:pPr>
      <w:r>
        <w:rPr>
          <w:color w:val="000000"/>
        </w:rPr>
        <w:t>- HA tâm thu: &lt;140mmHg; &lt;150mmHg ở BN &gt;80tuổi không có ĐTĐ, bệnh thận mạn</w:t>
      </w:r>
    </w:p>
    <w:p w:rsidR="00B441CC" w:rsidRDefault="00B441CC" w:rsidP="00B441CC">
      <w:pPr>
        <w:pStyle w:val="NormalWeb"/>
        <w:shd w:val="clear" w:color="auto" w:fill="FFFFFF"/>
        <w:rPr>
          <w:color w:val="000000"/>
        </w:rPr>
      </w:pPr>
      <w:r>
        <w:rPr>
          <w:color w:val="000000"/>
        </w:rPr>
        <w:t>- HA tâm trương: &lt;90mmHg</w:t>
      </w:r>
    </w:p>
    <w:p w:rsidR="00B441CC" w:rsidRDefault="00B441CC" w:rsidP="00B441CC">
      <w:pPr>
        <w:pStyle w:val="NormalWeb"/>
        <w:shd w:val="clear" w:color="auto" w:fill="FFFFFF"/>
        <w:rPr>
          <w:color w:val="000000"/>
        </w:rPr>
      </w:pPr>
      <w:r>
        <w:rPr>
          <w:color w:val="000000"/>
        </w:rPr>
        <w:t>- Điều chỉnh các yếu tố nguy cơ bệnh tim mạch khác mà đã phát hiện được (Rối loạn lipid, ĐTĐ, rối loạn dung nạp đường huyết, béo phì, hút thuốc lá) để giảm nguy cơ tim mạch toàn bộ.</w:t>
      </w:r>
    </w:p>
    <w:p w:rsidR="00B441CC" w:rsidRDefault="00B441CC" w:rsidP="00B441CC">
      <w:pPr>
        <w:pStyle w:val="NormalWeb"/>
        <w:shd w:val="clear" w:color="auto" w:fill="FFFFFF"/>
        <w:rPr>
          <w:color w:val="000000"/>
        </w:rPr>
      </w:pPr>
      <w:r>
        <w:rPr>
          <w:color w:val="000000"/>
        </w:rPr>
        <w:t>Nguyên tắc:</w:t>
      </w:r>
    </w:p>
    <w:p w:rsidR="00B441CC" w:rsidRDefault="00B441CC" w:rsidP="00B441CC">
      <w:pPr>
        <w:pStyle w:val="NormalWeb"/>
        <w:shd w:val="clear" w:color="auto" w:fill="FFFFFF"/>
        <w:rPr>
          <w:color w:val="000000"/>
        </w:rPr>
      </w:pPr>
      <w:r>
        <w:rPr>
          <w:color w:val="000000"/>
        </w:rPr>
        <w:t>- Đánh giá nguy cơ tổng quát trước khi điều trị để xác định mục tiêu cũng như chiến lược điều trị.</w:t>
      </w:r>
    </w:p>
    <w:p w:rsidR="00B441CC" w:rsidRDefault="00B441CC" w:rsidP="00B441CC">
      <w:pPr>
        <w:pStyle w:val="NormalWeb"/>
        <w:shd w:val="clear" w:color="auto" w:fill="FFFFFF"/>
        <w:rPr>
          <w:color w:val="000000"/>
        </w:rPr>
      </w:pPr>
      <w:r>
        <w:rPr>
          <w:color w:val="000000"/>
        </w:rPr>
        <w:lastRenderedPageBreak/>
        <w:t>- Không hạ HA quá nhanh</w:t>
      </w:r>
    </w:p>
    <w:p w:rsidR="00B441CC" w:rsidRDefault="00B441CC" w:rsidP="00B441CC">
      <w:pPr>
        <w:pStyle w:val="NormalWeb"/>
        <w:shd w:val="clear" w:color="auto" w:fill="FFFFFF"/>
        <w:rPr>
          <w:color w:val="000000"/>
        </w:rPr>
      </w:pPr>
      <w:r>
        <w:rPr>
          <w:color w:val="000000"/>
        </w:rPr>
        <w:t>- Tuân thủ nguyên tắc từng bước và theo cá thể</w:t>
      </w:r>
    </w:p>
    <w:p w:rsidR="00B441CC" w:rsidRDefault="00B441CC" w:rsidP="00B441CC">
      <w:pPr>
        <w:pStyle w:val="NormalWeb"/>
        <w:shd w:val="clear" w:color="auto" w:fill="FFFFFF"/>
        <w:rPr>
          <w:color w:val="000000"/>
        </w:rPr>
      </w:pPr>
      <w:r>
        <w:rPr>
          <w:color w:val="000000"/>
        </w:rPr>
        <w:t>- Điều trị phải lâu dài, khi đạt được mục đích điều trị tìm liều duy trì thích hợp.</w:t>
      </w:r>
    </w:p>
    <w:p w:rsidR="00B441CC" w:rsidRDefault="00B441CC" w:rsidP="00B441CC">
      <w:pPr>
        <w:pStyle w:val="NormalWeb"/>
        <w:shd w:val="clear" w:color="auto" w:fill="FFFFFF"/>
        <w:rPr>
          <w:color w:val="000000"/>
        </w:rPr>
      </w:pPr>
      <w:r>
        <w:rPr>
          <w:color w:val="000000"/>
        </w:rPr>
        <w:t>Có thể có thời gian không dùng thuốc nhưng các biện pháp không thuốc vẫn phải được duy trì.</w:t>
      </w:r>
    </w:p>
    <w:p w:rsidR="00B441CC" w:rsidRDefault="00B441CC" w:rsidP="00B441CC">
      <w:pPr>
        <w:pStyle w:val="NormalWeb"/>
        <w:shd w:val="clear" w:color="auto" w:fill="FFFFFF"/>
        <w:rPr>
          <w:color w:val="000000"/>
        </w:rPr>
      </w:pPr>
      <w:r>
        <w:rPr>
          <w:color w:val="000000"/>
        </w:rPr>
        <w:t>- Kết hợp giáo dục bệnh nhân tuâ thủ chế độ điều trị</w:t>
      </w:r>
    </w:p>
    <w:p w:rsidR="00B441CC" w:rsidRDefault="00B441CC" w:rsidP="00B441CC">
      <w:pPr>
        <w:pStyle w:val="NormalWeb"/>
        <w:shd w:val="clear" w:color="auto" w:fill="FFFFFF"/>
        <w:rPr>
          <w:color w:val="000000"/>
        </w:rPr>
      </w:pPr>
      <w:r>
        <w:rPr>
          <w:color w:val="000000"/>
        </w:rPr>
        <w:t>- Chú ý điều kiện kinh tế của BN</w:t>
      </w:r>
    </w:p>
    <w:p w:rsidR="00B441CC" w:rsidRDefault="00B441CC" w:rsidP="00B441CC">
      <w:pPr>
        <w:pStyle w:val="NormalWeb"/>
        <w:shd w:val="clear" w:color="auto" w:fill="FFFFFF"/>
        <w:rPr>
          <w:color w:val="000000"/>
        </w:rPr>
      </w:pPr>
      <w:r>
        <w:rPr>
          <w:rStyle w:val="Strong"/>
          <w:color w:val="000000"/>
        </w:rPr>
        <w:t>ĐIỀU TRỊ KHÔNG DÙNG THUỐC</w:t>
      </w:r>
    </w:p>
    <w:p w:rsidR="00B441CC" w:rsidRDefault="00B441CC" w:rsidP="00B441CC">
      <w:pPr>
        <w:pStyle w:val="NormalWeb"/>
        <w:shd w:val="clear" w:color="auto" w:fill="FFFFFF"/>
        <w:rPr>
          <w:color w:val="000000"/>
        </w:rPr>
      </w:pPr>
      <w:r>
        <w:rPr>
          <w:color w:val="000000"/>
        </w:rPr>
        <w:t>Ý nghĩa và chỉ định:</w:t>
      </w:r>
    </w:p>
    <w:p w:rsidR="00B441CC" w:rsidRDefault="00B441CC" w:rsidP="00B441CC">
      <w:pPr>
        <w:pStyle w:val="NormalWeb"/>
        <w:shd w:val="clear" w:color="auto" w:fill="FFFFFF"/>
        <w:rPr>
          <w:color w:val="000000"/>
        </w:rPr>
      </w:pPr>
      <w:r>
        <w:rPr>
          <w:color w:val="000000"/>
        </w:rPr>
        <w:t>- Có lợi trong việc kiểm soát các yếu tố nguy cơ tim mạch khác</w:t>
      </w:r>
    </w:p>
    <w:p w:rsidR="00B441CC" w:rsidRDefault="00B441CC" w:rsidP="00B441CC">
      <w:pPr>
        <w:pStyle w:val="NormalWeb"/>
        <w:shd w:val="clear" w:color="auto" w:fill="FFFFFF"/>
        <w:rPr>
          <w:color w:val="000000"/>
        </w:rPr>
      </w:pPr>
      <w:r>
        <w:rPr>
          <w:color w:val="000000"/>
        </w:rPr>
        <w:t>- Hỗ trợ cho việc điều trị thuốc.</w:t>
      </w:r>
    </w:p>
    <w:p w:rsidR="00B441CC" w:rsidRDefault="00B441CC" w:rsidP="00B441CC">
      <w:pPr>
        <w:pStyle w:val="NormalWeb"/>
        <w:shd w:val="clear" w:color="auto" w:fill="FFFFFF"/>
        <w:rPr>
          <w:color w:val="000000"/>
        </w:rPr>
      </w:pPr>
      <w:r>
        <w:rPr>
          <w:color w:val="000000"/>
        </w:rPr>
        <w:t>- BN THA giai đoạn 1 và không có YTNC tim mạch cũng như các bất thường tim mạch:</w:t>
      </w:r>
    </w:p>
    <w:p w:rsidR="00B441CC" w:rsidRDefault="00B441CC" w:rsidP="00B441CC">
      <w:pPr>
        <w:pStyle w:val="NormalWeb"/>
        <w:shd w:val="clear" w:color="auto" w:fill="FFFFFF"/>
        <w:rPr>
          <w:color w:val="000000"/>
        </w:rPr>
      </w:pPr>
      <w:r>
        <w:rPr>
          <w:color w:val="000000"/>
        </w:rPr>
        <w:t>• Áp dụng phương pháp không điều trị thuốc từ 6 - 12 tháng</w:t>
      </w:r>
    </w:p>
    <w:p w:rsidR="00B441CC" w:rsidRDefault="00B441CC" w:rsidP="00B441CC">
      <w:pPr>
        <w:pStyle w:val="NormalWeb"/>
        <w:shd w:val="clear" w:color="auto" w:fill="FFFFFF"/>
        <w:rPr>
          <w:color w:val="000000"/>
        </w:rPr>
      </w:pPr>
      <w:r>
        <w:rPr>
          <w:color w:val="000000"/>
        </w:rPr>
        <w:t>• Điều trị thuốc ngay tức thì khi HA không đáp ứng mục tiêu hoặc xuất hiện các YTNC khác</w:t>
      </w:r>
    </w:p>
    <w:p w:rsidR="00B441CC" w:rsidRDefault="00B441CC" w:rsidP="00B441CC">
      <w:pPr>
        <w:pStyle w:val="NormalWeb"/>
        <w:shd w:val="clear" w:color="auto" w:fill="FFFFFF"/>
        <w:rPr>
          <w:color w:val="000000"/>
        </w:rPr>
      </w:pPr>
      <w:r>
        <w:rPr>
          <w:color w:val="000000"/>
        </w:rPr>
        <w:t>- Biện pháp:</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Bảng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62"/>
        <w:gridCol w:w="5962"/>
        <w:gridCol w:w="1956"/>
      </w:tblGrid>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Biện pháp thay đổi lối sống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Lời khuyên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Khả năng giảm HA tâm thu </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Giảm cân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Duy trì trọng lượng cơ thể bình thường (BMI:18.5-24.9 kg/m2)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5 - 20mmHg / mết 10 kg trong lựỢng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Thực hiện kế hoạch DASH*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Chế độ ăn giàu trái cây, rau, ít chất béo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8 - 14 mmHg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Chế độ ăn giảm muối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Lượng muối nhập &lt;2.4g Natri/ ngày hay &lt; 6g Natriclorua/ ngày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2 - 8 mmHg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Hoat động thể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Tăng cường hoạt động thể lực. Ví dụ như đi bộ (tối thiểu 30ph/ngày, hầu hết các ngày trong tuần), đi cầu thang bộ, chạy xe đạp,tập thể dục hng ngy.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4 - 9 mmHg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Tiết chế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Hạn chế uống rượu ≤ 2 lần / ngày /nam và &lt; 2lần/ ngày/ nữ.(&lt;30ml rượu trắng, &lt;720ml bia, &lt; 300ml rượu vang, 90ml rượu Whiskey 8 độ) 2 – 4 mmHg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2 - 4 mmHg</w:t>
            </w:r>
          </w:p>
        </w:tc>
      </w:tr>
    </w:tbl>
    <w:p w:rsidR="00B441CC" w:rsidRDefault="00B441CC" w:rsidP="00B441CC">
      <w:pPr>
        <w:pStyle w:val="NormalWeb"/>
        <w:shd w:val="clear" w:color="auto" w:fill="FFFFFF"/>
        <w:rPr>
          <w:color w:val="000000"/>
        </w:rPr>
      </w:pPr>
      <w:r>
        <w:rPr>
          <w:color w:val="000000"/>
        </w:rPr>
        <w:lastRenderedPageBreak/>
        <w:t>*DASH - Diatery Approaches to Stop Hypertension</w:t>
      </w:r>
    </w:p>
    <w:p w:rsidR="00B441CC" w:rsidRDefault="00B441CC" w:rsidP="00B441CC">
      <w:pPr>
        <w:pStyle w:val="NormalWeb"/>
        <w:shd w:val="clear" w:color="auto" w:fill="FFFFFF"/>
        <w:rPr>
          <w:color w:val="000000"/>
        </w:rPr>
      </w:pPr>
      <w:r>
        <w:rPr>
          <w:color w:val="000000"/>
        </w:rPr>
        <w:t>Khả năng giảm HA tâm thu </w:t>
      </w:r>
    </w:p>
    <w:p w:rsidR="00B441CC" w:rsidRDefault="00B441CC" w:rsidP="00B441CC">
      <w:pPr>
        <w:pStyle w:val="NormalWeb"/>
        <w:shd w:val="clear" w:color="auto" w:fill="FFFFFF"/>
        <w:rPr>
          <w:color w:val="000000"/>
        </w:rPr>
      </w:pPr>
      <w:r>
        <w:rPr>
          <w:color w:val="000000"/>
        </w:rPr>
        <w:t>- THA gđ 1 không đáp ứng với biện pháp thay đổi lối sống</w:t>
      </w:r>
    </w:p>
    <w:p w:rsidR="00B441CC" w:rsidRDefault="00B441CC" w:rsidP="00B441CC">
      <w:pPr>
        <w:pStyle w:val="NormalWeb"/>
        <w:shd w:val="clear" w:color="auto" w:fill="FFFFFF"/>
        <w:rPr>
          <w:color w:val="000000"/>
        </w:rPr>
      </w:pPr>
      <w:r>
        <w:rPr>
          <w:color w:val="000000"/>
        </w:rPr>
        <w:t>- THA giai đoạn 2, khởi đầu phối hợp 2 thuốc</w:t>
      </w:r>
    </w:p>
    <w:p w:rsidR="00B441CC" w:rsidRDefault="00B441CC" w:rsidP="00B441CC">
      <w:pPr>
        <w:pStyle w:val="NormalWeb"/>
        <w:shd w:val="clear" w:color="auto" w:fill="FFFFFF"/>
        <w:rPr>
          <w:color w:val="000000"/>
        </w:rPr>
      </w:pPr>
      <w:r>
        <w:rPr>
          <w:color w:val="000000"/>
        </w:rPr>
        <w:t>- BN &gt;80 tuổi bắt đầu điều trị thuốc khi HA&gt;150/80mmHg, nếu có ĐTĐ hoặc bệnh thân đi kèm thì ngưỡng bắt đầu điều trị khi HA&gt; 140/90mmHg</w:t>
      </w:r>
    </w:p>
    <w:p w:rsidR="00B441CC" w:rsidRDefault="00B441CC" w:rsidP="00B441CC">
      <w:pPr>
        <w:pStyle w:val="NormalWeb"/>
        <w:shd w:val="clear" w:color="auto" w:fill="FFFFFF"/>
        <w:rPr>
          <w:color w:val="000000"/>
        </w:rPr>
      </w:pPr>
      <w:r>
        <w:rPr>
          <w:color w:val="000000"/>
        </w:rPr>
        <w:t>Khả năng giảm HA tâm thu </w:t>
      </w:r>
    </w:p>
    <w:p w:rsidR="00B441CC" w:rsidRDefault="00B441CC" w:rsidP="00B441CC">
      <w:pPr>
        <w:pStyle w:val="NormalWeb"/>
        <w:shd w:val="clear" w:color="auto" w:fill="FFFFFF"/>
        <w:rPr>
          <w:color w:val="000000"/>
        </w:rPr>
      </w:pPr>
      <w:r>
        <w:rPr>
          <w:color w:val="000000"/>
        </w:rPr>
        <w:t>- Đa số BN cần hơn 1 thuốc đê kiêm soát HA</w:t>
      </w:r>
    </w:p>
    <w:p w:rsidR="00B441CC" w:rsidRDefault="00B441CC" w:rsidP="00B441CC">
      <w:pPr>
        <w:pStyle w:val="NormalWeb"/>
        <w:shd w:val="clear" w:color="auto" w:fill="FFFFFF"/>
        <w:rPr>
          <w:color w:val="000000"/>
        </w:rPr>
      </w:pPr>
      <w:r>
        <w:rPr>
          <w:color w:val="000000"/>
        </w:rPr>
        <w:t>- Tăng liều hoặc thêm 1 nhóm thuốc mới sau 2 - 3 tuần, tuy nhiên liều của thuốc đã chọn đầu tiên ít nhất phải bằng nữa liều tối đa cho phép.</w:t>
      </w:r>
    </w:p>
    <w:p w:rsidR="00B441CC" w:rsidRDefault="00B441CC" w:rsidP="00B441CC">
      <w:pPr>
        <w:pStyle w:val="NormalWeb"/>
        <w:shd w:val="clear" w:color="auto" w:fill="FFFFFF"/>
        <w:rPr>
          <w:color w:val="000000"/>
        </w:rPr>
      </w:pPr>
      <w:r>
        <w:rPr>
          <w:color w:val="000000"/>
        </w:rPr>
        <w:t>- Hầu hết BN phải đạt HA mục tiêu sau 6 -8 tuần điều trị</w:t>
      </w:r>
    </w:p>
    <w:p w:rsidR="00B441CC" w:rsidRDefault="00B441CC" w:rsidP="00B441CC">
      <w:pPr>
        <w:pStyle w:val="NormalWeb"/>
        <w:shd w:val="clear" w:color="auto" w:fill="FFFFFF"/>
        <w:rPr>
          <w:color w:val="000000"/>
        </w:rPr>
      </w:pPr>
      <w:r>
        <w:rPr>
          <w:color w:val="000000"/>
        </w:rPr>
        <w:t>- Xem xét khởi trị ngay với chế độ 2 thuốc cho BN chưa từng điều trị mà có HA&gt; 20/10mmg so với HA đích.</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V.3.3 Chọn lựa thuốc</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Bảng 3. Lựa chọn thuốc trên BN bị THA có hay không có những tình trạng chính khác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96"/>
        <w:gridCol w:w="2714"/>
        <w:gridCol w:w="3421"/>
        <w:gridCol w:w="2049"/>
      </w:tblGrid>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Loại bệnh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đầu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thêm vào nếu cần để đạt HA &lt; 140/90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Nếu thuốc thứ 3 cần để đạt HA &lt; 140/90 mmHg</w:t>
            </w:r>
          </w:p>
        </w:tc>
      </w:tr>
      <w:tr w:rsidR="00B441CC" w:rsidRPr="00B441CC" w:rsidTr="00B441CC">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(Phần 1) Những chế độ điều trị khi THA không có bệnh lý đi kèm</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BN &lt; 60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UCTT hay UCMC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Ức chế Ca hay LT 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Kết hợp</w:t>
            </w:r>
          </w:p>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Ca + UCMC hay UCTT + lợi tiêu thiazide</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BN &gt; 60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Ức chế Ca hay LT thiazide (mặc dù UCMC hay UCTT cũng thường hiệu quả)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UCTT hay UCMC (hay UC Ca hay thiazide, nếu UCMC hay UCTT đã sử dụng đầu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Kết hợp</w:t>
            </w:r>
          </w:p>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Ca + UCMC hay UCTT + lợi tiêu thiazide</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đầu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thêm vào nếu cần đạt HA</w:t>
            </w:r>
          </w:p>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lastRenderedPageBreak/>
              <w:t>&lt; 140/90mmHg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lastRenderedPageBreak/>
              <w:t>Nếu thuốc thứ 3 cần thiết để đạt HA</w:t>
            </w:r>
          </w:p>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lastRenderedPageBreak/>
              <w:t>&lt; 140/90 mmHg</w:t>
            </w:r>
          </w:p>
        </w:tc>
      </w:tr>
      <w:tr w:rsidR="00B441CC" w:rsidRPr="00B441CC" w:rsidTr="00B441CC">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lastRenderedPageBreak/>
              <w:t>(Phần 2) Khi THA đi kèm với những tình trạng khác</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và ĐTĐ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UCTT hay UC 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Ca hay lợi tiêu 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thay thế (thiazide hay UC Ca)</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và bệnh thận 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UCTT hay UCMC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Ca hay lợi tiêu 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thay thế (thiazide hay UC Ca)</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và bệnh ĐMV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β với UCTT hay</w:t>
            </w:r>
          </w:p>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 Ca hay lợi tiêu 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thay thế (thiazide hay UC Ca)</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và tiền sử đột quỵ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UCMC hay UCTT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Lợi tiêu thiazide hay UC 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thứ 2 thay thế (UC Ca hay lợi tiêu thiazide)</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THA và suy tim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BN có triệu chứng suy tim: UCTT hay UCMC + UC β+ lợi tiểu + spironolactone bất chấp HA. UC Ca nhóm Dihydropyridine nếu cần có thê phối hợp đê kiêm soát HA</w:t>
            </w:r>
          </w:p>
        </w:tc>
      </w:tr>
    </w:tbl>
    <w:p w:rsidR="00000000" w:rsidRDefault="00B441CC"/>
    <w:p w:rsidR="00B441CC" w:rsidRDefault="00B441CC" w:rsidP="00B441CC">
      <w:pPr>
        <w:pStyle w:val="NormalWeb"/>
        <w:shd w:val="clear" w:color="auto" w:fill="FFFFFF"/>
        <w:rPr>
          <w:color w:val="000000"/>
        </w:rPr>
      </w:pPr>
      <w:r>
        <w:rPr>
          <w:color w:val="000000"/>
        </w:rPr>
        <w:t>- Nên chọn thuốc tác dụng kéo dài để uống 1 lần /ngày</w:t>
      </w:r>
    </w:p>
    <w:p w:rsidR="00B441CC" w:rsidRDefault="00B441CC" w:rsidP="00B441CC">
      <w:pPr>
        <w:pStyle w:val="NormalWeb"/>
        <w:shd w:val="clear" w:color="auto" w:fill="FFFFFF"/>
        <w:rPr>
          <w:color w:val="000000"/>
        </w:rPr>
      </w:pPr>
      <w:r>
        <w:rPr>
          <w:color w:val="000000"/>
        </w:rPr>
        <w:t>- Nên chọn thuốc kết hợp trong 1 viên cho BN dùng trên 1 loại thuốc</w:t>
      </w:r>
    </w:p>
    <w:p w:rsidR="00B441CC" w:rsidRDefault="00B441CC" w:rsidP="00B441CC">
      <w:pPr>
        <w:pStyle w:val="NormalWeb"/>
        <w:shd w:val="clear" w:color="auto" w:fill="FFFFFF"/>
        <w:rPr>
          <w:color w:val="000000"/>
        </w:rPr>
      </w:pPr>
      <w:r>
        <w:rPr>
          <w:color w:val="000000"/>
        </w:rPr>
        <w:t>V.3.4 Phối hợp thuốc</w:t>
      </w:r>
    </w:p>
    <w:p w:rsidR="00B441CC" w:rsidRDefault="00B441CC" w:rsidP="00B441CC">
      <w:pPr>
        <w:pStyle w:val="NormalWeb"/>
        <w:shd w:val="clear" w:color="auto" w:fill="FFFFFF"/>
        <w:rPr>
          <w:color w:val="000000"/>
        </w:rPr>
      </w:pPr>
      <w:r>
        <w:rPr>
          <w:color w:val="000000"/>
        </w:rPr>
        <w:t>Sơ đồ 1: CHIẾN LƯỢC PHỐI HỢP 2 THUỐC</w:t>
      </w:r>
    </w:p>
    <w:p w:rsidR="00B441CC" w:rsidRDefault="00B441CC">
      <w:r>
        <w:rPr>
          <w:noProof/>
        </w:rPr>
        <w:lastRenderedPageBreak/>
        <w:drawing>
          <wp:inline distT="0" distB="0" distL="0" distR="0">
            <wp:extent cx="5019675" cy="3524250"/>
            <wp:effectExtent l="19050" t="0" r="9525" b="0"/>
            <wp:docPr id="1" name="Picture 1" descr="phá»i há»£p thuá»c Äiá»u trá» tÄng huyáº¿t 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i há»£p thuá»c Äiá»u trá» tÄng huyáº¿t Ã¡p"/>
                    <pic:cNvPicPr>
                      <a:picLocks noChangeAspect="1" noChangeArrowheads="1"/>
                    </pic:cNvPicPr>
                  </pic:nvPicPr>
                  <pic:blipFill>
                    <a:blip r:embed="rId4"/>
                    <a:srcRect/>
                    <a:stretch>
                      <a:fillRect/>
                    </a:stretch>
                  </pic:blipFill>
                  <pic:spPr bwMode="auto">
                    <a:xfrm>
                      <a:off x="0" y="0"/>
                      <a:ext cx="5019675" cy="3524250"/>
                    </a:xfrm>
                    <a:prstGeom prst="rect">
                      <a:avLst/>
                    </a:prstGeom>
                    <a:noFill/>
                    <a:ln w="9525">
                      <a:noFill/>
                      <a:miter lim="800000"/>
                      <a:headEnd/>
                      <a:tailEnd/>
                    </a:ln>
                  </pic:spPr>
                </pic:pic>
              </a:graphicData>
            </a:graphic>
          </wp:inline>
        </w:drawing>
      </w:r>
    </w:p>
    <w:p w:rsidR="00B441CC" w:rsidRDefault="00B441CC">
      <w:pPr>
        <w:rPr>
          <w:color w:val="000000"/>
          <w:shd w:val="clear" w:color="auto" w:fill="FFFFFF"/>
        </w:rPr>
      </w:pPr>
      <w:r>
        <w:rPr>
          <w:color w:val="000000"/>
          <w:shd w:val="clear" w:color="auto" w:fill="FFFFFF"/>
        </w:rPr>
        <w:t>- Phối hợp 3 thuốc:</w:t>
      </w:r>
    </w:p>
    <w:p w:rsidR="00B441CC" w:rsidRDefault="00B441CC">
      <w:r>
        <w:rPr>
          <w:noProof/>
        </w:rPr>
        <w:drawing>
          <wp:inline distT="0" distB="0" distL="0" distR="0">
            <wp:extent cx="5934075" cy="3743325"/>
            <wp:effectExtent l="19050" t="0" r="9525" b="0"/>
            <wp:docPr id="4" name="Picture 4" descr="C:\Users\Win 8.1 VS 10 Update\Desktop\tang-huyet-a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tang-huyet-ap-6.jpg"/>
                    <pic:cNvPicPr>
                      <a:picLocks noChangeAspect="1" noChangeArrowheads="1"/>
                    </pic:cNvPicPr>
                  </pic:nvPicPr>
                  <pic:blipFill>
                    <a:blip r:embed="rId5"/>
                    <a:srcRect/>
                    <a:stretch>
                      <a:fillRect/>
                    </a:stretch>
                  </pic:blipFill>
                  <pic:spPr bwMode="auto">
                    <a:xfrm>
                      <a:off x="0" y="0"/>
                      <a:ext cx="5934075" cy="3743325"/>
                    </a:xfrm>
                    <a:prstGeom prst="rect">
                      <a:avLst/>
                    </a:prstGeom>
                    <a:noFill/>
                    <a:ln w="9525">
                      <a:noFill/>
                      <a:miter lim="800000"/>
                      <a:headEnd/>
                      <a:tailEnd/>
                    </a:ln>
                  </pic:spPr>
                </pic:pic>
              </a:graphicData>
            </a:graphic>
          </wp:inline>
        </w:drawing>
      </w:r>
    </w:p>
    <w:p w:rsidR="00B441CC" w:rsidRDefault="00B441CC" w:rsidP="00B441CC">
      <w:pPr>
        <w:pStyle w:val="NormalWeb"/>
        <w:shd w:val="clear" w:color="auto" w:fill="FFFFFF"/>
        <w:rPr>
          <w:color w:val="000000"/>
        </w:rPr>
      </w:pPr>
      <w:r>
        <w:rPr>
          <w:color w:val="000000"/>
        </w:rPr>
        <w:t>• Ưu tiên Ức chế canci +lợi tiểu +ƯCMC hoặc ƯCTT.</w:t>
      </w:r>
    </w:p>
    <w:p w:rsidR="00B441CC" w:rsidRDefault="00B441CC" w:rsidP="00B441CC">
      <w:pPr>
        <w:pStyle w:val="NormalWeb"/>
        <w:shd w:val="clear" w:color="auto" w:fill="FFFFFF"/>
        <w:rPr>
          <w:color w:val="000000"/>
        </w:rPr>
      </w:pPr>
      <w:r>
        <w:rPr>
          <w:color w:val="000000"/>
        </w:rPr>
        <w:lastRenderedPageBreak/>
        <w:t>• Dùng chẹn beta khi có chỉ định bắt buộc</w:t>
      </w:r>
    </w:p>
    <w:p w:rsidR="00B441CC" w:rsidRDefault="00B441CC" w:rsidP="00B441CC">
      <w:pPr>
        <w:pStyle w:val="NormalWeb"/>
        <w:shd w:val="clear" w:color="auto" w:fill="FFFFFF"/>
        <w:rPr>
          <w:color w:val="000000"/>
        </w:rPr>
      </w:pPr>
      <w:r>
        <w:rPr>
          <w:color w:val="000000"/>
        </w:rPr>
        <w:t>• Nếu BN không dung nạp hoặc có chống chỉ định với các thuốc trên, có thể phối hợp với các thuốc hàng 2</w:t>
      </w:r>
    </w:p>
    <w:p w:rsidR="00B441CC" w:rsidRDefault="00B441CC" w:rsidP="00B441CC">
      <w:pPr>
        <w:pStyle w:val="NormalWeb"/>
        <w:shd w:val="clear" w:color="auto" w:fill="FFFFFF"/>
        <w:rPr>
          <w:color w:val="000000"/>
        </w:rPr>
      </w:pPr>
      <w:r>
        <w:rPr>
          <w:color w:val="000000"/>
        </w:rPr>
        <w:t>• trước khi thêm thuốc thứ 3, cần tăng đến liều tối đa 2 thuốc đang dùng</w:t>
      </w:r>
    </w:p>
    <w:p w:rsidR="00B441CC" w:rsidRDefault="00B441CC" w:rsidP="00B441CC">
      <w:pPr>
        <w:pStyle w:val="NormalWeb"/>
        <w:shd w:val="clear" w:color="auto" w:fill="FFFFFF"/>
        <w:rPr>
          <w:color w:val="000000"/>
        </w:rPr>
      </w:pPr>
      <w:r>
        <w:rPr>
          <w:color w:val="000000"/>
        </w:rPr>
        <w:t>• Khi chiến lược 3 thuốc không hiệu quả, sử dụng chiến lược phối hợp</w:t>
      </w:r>
    </w:p>
    <w:p w:rsidR="00B441CC" w:rsidRDefault="00B441CC" w:rsidP="00B441CC">
      <w:pPr>
        <w:pStyle w:val="NormalWeb"/>
        <w:shd w:val="clear" w:color="auto" w:fill="FFFFFF"/>
        <w:rPr>
          <w:color w:val="000000"/>
        </w:rPr>
      </w:pPr>
      <w:r>
        <w:rPr>
          <w:rStyle w:val="Strong"/>
          <w:color w:val="000000"/>
        </w:rPr>
        <w:t>4,5 thuốc (xem bài THA kháng trị)</w:t>
      </w:r>
    </w:p>
    <w:p w:rsidR="00B441CC" w:rsidRDefault="00B441CC" w:rsidP="00B441CC">
      <w:pPr>
        <w:pStyle w:val="NormalWeb"/>
        <w:shd w:val="clear" w:color="auto" w:fill="FFFFFF"/>
        <w:rPr>
          <w:color w:val="000000"/>
        </w:rPr>
      </w:pPr>
      <w:r>
        <w:rPr>
          <w:rStyle w:val="Strong"/>
          <w:color w:val="000000"/>
        </w:rPr>
        <w:t>5.3.5 Liệu pháp xuống thang</w:t>
      </w:r>
    </w:p>
    <w:p w:rsidR="00B441CC" w:rsidRDefault="00B441CC" w:rsidP="00B441CC">
      <w:pPr>
        <w:pStyle w:val="NormalWeb"/>
        <w:shd w:val="clear" w:color="auto" w:fill="FFFFFF"/>
        <w:rPr>
          <w:color w:val="000000"/>
        </w:rPr>
      </w:pPr>
      <w:r>
        <w:rPr>
          <w:color w:val="000000"/>
        </w:rPr>
        <w:t>- Nếu kiểm soát được HA sẽ giảm dần đến ngưng các thuốc (chế độ step-down) 2 tháng 1 năm/lần để xác định chế độ điều trị tối thiểu mà vẫn duy trì được HA bình thường.</w:t>
      </w:r>
    </w:p>
    <w:p w:rsidR="00B441CC" w:rsidRDefault="00B441CC" w:rsidP="00B441CC">
      <w:pPr>
        <w:pStyle w:val="NormalWeb"/>
        <w:shd w:val="clear" w:color="auto" w:fill="FFFFFF"/>
        <w:rPr>
          <w:color w:val="000000"/>
        </w:rPr>
      </w:pPr>
      <w:r>
        <w:rPr>
          <w:color w:val="000000"/>
        </w:rPr>
        <w:t>- Nên được làm thận trọng, chậm và liên tục. Cần theo dơi lâm sàng chặt chẽ khi tiếp cận điều trị xuống thang, vì HA có thể tăng trở lại mức cao HA vài tháng hoặc vài năm sau khi ngưng thuốc; điều này hay xảy ra ở BN không duy trì thường xuyên chế độ thay đổi lối sống trước đây đã thành công</w:t>
      </w:r>
    </w:p>
    <w:p w:rsidR="00B441CC" w:rsidRDefault="00B441CC" w:rsidP="00B441CC">
      <w:pPr>
        <w:pStyle w:val="NormalWeb"/>
        <w:shd w:val="clear" w:color="auto" w:fill="FFFFFF"/>
        <w:rPr>
          <w:color w:val="000000"/>
        </w:rPr>
      </w:pPr>
      <w:r>
        <w:rPr>
          <w:rStyle w:val="Strong"/>
          <w:color w:val="000000"/>
        </w:rPr>
        <w:t>5.3.6 Một số thuốc và liều lượng điều trị trong thực hành</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Bảng 4.</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87"/>
        <w:gridCol w:w="1269"/>
        <w:gridCol w:w="1565"/>
        <w:gridCol w:w="2205"/>
        <w:gridCol w:w="974"/>
        <w:gridCol w:w="1580"/>
      </w:tblGrid>
      <w:tr w:rsidR="00B441CC" w:rsidRPr="00B441CC" w:rsidTr="00B441C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CÁC NHÓM THUỐC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hằng ngày (mg)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CÁC NHÓM THUỐC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hằng ngày (mg)</w:t>
            </w:r>
          </w:p>
        </w:tc>
      </w:tr>
      <w:tr w:rsidR="00B441CC" w:rsidRPr="00B441CC" w:rsidTr="00B441C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thường sử dụng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Liều thường sử dụng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UC 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Lợi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Nondihydropyridines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Thiazide và LT giống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Diltiazem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240-360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Verapamil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240-480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Bendroflumethiazide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w:t>
            </w: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Dihydropyridine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Chlorthalidone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12,5-25</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Amlodipine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Hydrochlorothiazide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12,5-50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Felodipine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Indapamide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Isradipine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2,5(2 lần/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5-10(2 l 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Lợi tiểu quai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Nifedipine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Bumetanide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Nitredipine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Furosemide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Torsemide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i/>
                <w:iCs/>
                <w:color w:val="000000"/>
                <w:sz w:val="24"/>
                <w:szCs w:val="24"/>
              </w:rPr>
              <w:t>Lợi tiểu tiết kiệm kali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Amiloride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Eplerenone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50-100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Spironolactone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25-50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Triamterene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Thuốc tác động lên hệ</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rennin- angiotension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UCMC</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Ức chế β</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Benazepril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Acebutalol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200-400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Captopril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12,5x2 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50-100x2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Atenolol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Enaplapril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Bisoprolol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Fosinopril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Carvedilol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3,125x2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6.25-25x2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Lisinopril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Labetalol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100-300x2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Perindopril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Metoprolol succinate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50-100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Quinapril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Metoprolol tartrate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50-100x2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Ramipril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Nadolol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40-80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Trandolapril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Nebivolol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UCTT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Propranolol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40-160x2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Azilsartan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Candesartan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Eprosatan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600-800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Irbesartan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150-300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Losartan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Olmesartan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Telmisartan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40-80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Valsartan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80-320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Ức chế renin trực tiếp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Aliskiren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150-300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Ức chế thu thể</w:t>
            </w:r>
            <w:r w:rsidRPr="00B441CC">
              <w:rPr>
                <w:rFonts w:ascii="Times New Roman" w:eastAsia="Times New Roman" w:hAnsi="Times New Roman" w:cs="Times New Roman"/>
                <w:b/>
                <w:bCs/>
                <w:color w:val="000000"/>
                <w:sz w:val="24"/>
                <w:szCs w:val="24"/>
              </w:rPr>
              <w:br/>
            </w:r>
            <w:r w:rsidRPr="00B441CC">
              <w:rPr>
                <w:rFonts w:ascii="Times New Roman" w:eastAsia="Times New Roman" w:hAnsi="Times New Roman" w:cs="Times New Roman"/>
                <w:i/>
                <w:iCs/>
                <w:color w:val="000000"/>
                <w:sz w:val="24"/>
                <w:szCs w:val="24"/>
              </w:rPr>
              <w:t>α-Adrenergic</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Dãn mạch, đối kháng α trung ương, giảm adrenergic</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Doxazosin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Dãn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Prazosin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1x2 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1-5x2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Hydralazin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25-100x2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Terazosin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Minoxidil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5-10</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b/>
                <w:bCs/>
                <w:color w:val="000000"/>
                <w:sz w:val="24"/>
                <w:szCs w:val="24"/>
              </w:rPr>
              <w:t>Đối kháng α trung ương</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Clonidine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0,1x2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0,1-0,2x2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Methyldopa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Giảm adrenergic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Reserpine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125x2 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250-500x2</w:t>
            </w:r>
          </w:p>
        </w:tc>
      </w:tr>
      <w:tr w:rsidR="00B441CC" w:rsidRPr="00B441CC" w:rsidTr="00B441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1CC" w:rsidRPr="00B441CC" w:rsidRDefault="00B441CC" w:rsidP="00B441CC">
            <w:pPr>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0,1-0,25</w:t>
            </w:r>
          </w:p>
        </w:tc>
      </w:tr>
    </w:tbl>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V.3.7 Sơ đồ chiến lược điều trị</w:t>
      </w:r>
    </w:p>
    <w:p w:rsidR="00B441CC" w:rsidRPr="00B441CC" w:rsidRDefault="00B441CC" w:rsidP="00B441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41CC">
        <w:rPr>
          <w:rFonts w:ascii="Times New Roman" w:eastAsia="Times New Roman" w:hAnsi="Times New Roman" w:cs="Times New Roman"/>
          <w:color w:val="000000"/>
          <w:sz w:val="24"/>
          <w:szCs w:val="24"/>
        </w:rPr>
        <w:t>Sơ đồ 2</w:t>
      </w:r>
    </w:p>
    <w:p w:rsidR="00B441CC" w:rsidRDefault="00B441CC">
      <w:r>
        <w:rPr>
          <w:noProof/>
        </w:rPr>
        <w:lastRenderedPageBreak/>
        <w:drawing>
          <wp:inline distT="0" distB="0" distL="0" distR="0">
            <wp:extent cx="5943600" cy="6961393"/>
            <wp:effectExtent l="19050" t="0" r="0" b="0"/>
            <wp:docPr id="5" name="Picture 5" descr="C:\Users\Win 8.1 VS 10 Update\Desktop\tang-huyet-a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tang-huyet-ap-8.jpg"/>
                    <pic:cNvPicPr>
                      <a:picLocks noChangeAspect="1" noChangeArrowheads="1"/>
                    </pic:cNvPicPr>
                  </pic:nvPicPr>
                  <pic:blipFill>
                    <a:blip r:embed="rId6"/>
                    <a:srcRect/>
                    <a:stretch>
                      <a:fillRect/>
                    </a:stretch>
                  </pic:blipFill>
                  <pic:spPr bwMode="auto">
                    <a:xfrm>
                      <a:off x="0" y="0"/>
                      <a:ext cx="5943600" cy="6961393"/>
                    </a:xfrm>
                    <a:prstGeom prst="rect">
                      <a:avLst/>
                    </a:prstGeom>
                    <a:noFill/>
                    <a:ln w="9525">
                      <a:noFill/>
                      <a:miter lim="800000"/>
                      <a:headEnd/>
                      <a:tailEnd/>
                    </a:ln>
                  </pic:spPr>
                </pic:pic>
              </a:graphicData>
            </a:graphic>
          </wp:inline>
        </w:drawing>
      </w:r>
    </w:p>
    <w:p w:rsidR="00B441CC" w:rsidRDefault="00B441CC" w:rsidP="00B441CC">
      <w:pPr>
        <w:pStyle w:val="NormalWeb"/>
        <w:shd w:val="clear" w:color="auto" w:fill="FFFFFF"/>
        <w:rPr>
          <w:color w:val="000000"/>
        </w:rPr>
      </w:pPr>
      <w:r>
        <w:rPr>
          <w:color w:val="000000"/>
        </w:rPr>
        <w:t>Một số từ viết tắt:</w:t>
      </w:r>
    </w:p>
    <w:p w:rsidR="00B441CC" w:rsidRDefault="00B441CC" w:rsidP="00B441CC">
      <w:pPr>
        <w:pStyle w:val="NormalWeb"/>
        <w:shd w:val="clear" w:color="auto" w:fill="FFFFFF"/>
        <w:rPr>
          <w:color w:val="000000"/>
        </w:rPr>
      </w:pPr>
      <w:r>
        <w:rPr>
          <w:color w:val="000000"/>
        </w:rPr>
        <w:t>• HA: huyết áp</w:t>
      </w:r>
    </w:p>
    <w:p w:rsidR="00B441CC" w:rsidRDefault="00B441CC" w:rsidP="00B441CC">
      <w:pPr>
        <w:pStyle w:val="NormalWeb"/>
        <w:shd w:val="clear" w:color="auto" w:fill="FFFFFF"/>
        <w:rPr>
          <w:color w:val="000000"/>
        </w:rPr>
      </w:pPr>
      <w:r>
        <w:rPr>
          <w:color w:val="000000"/>
        </w:rPr>
        <w:t>• THA: tăng huyết áp</w:t>
      </w:r>
    </w:p>
    <w:p w:rsidR="00B441CC" w:rsidRDefault="00B441CC" w:rsidP="00B441CC">
      <w:pPr>
        <w:pStyle w:val="NormalWeb"/>
        <w:shd w:val="clear" w:color="auto" w:fill="FFFFFF"/>
        <w:rPr>
          <w:color w:val="000000"/>
        </w:rPr>
      </w:pPr>
      <w:r>
        <w:rPr>
          <w:color w:val="000000"/>
        </w:rPr>
        <w:lastRenderedPageBreak/>
        <w:t>• YTNC: yếu tố nguy cơ</w:t>
      </w:r>
    </w:p>
    <w:p w:rsidR="00B441CC" w:rsidRDefault="00B441CC" w:rsidP="00B441CC">
      <w:pPr>
        <w:pStyle w:val="NormalWeb"/>
        <w:shd w:val="clear" w:color="auto" w:fill="FFFFFF"/>
        <w:rPr>
          <w:color w:val="000000"/>
        </w:rPr>
      </w:pPr>
      <w:r>
        <w:rPr>
          <w:color w:val="000000"/>
        </w:rPr>
        <w:t>• ĐTĐ: đái tháo đường</w:t>
      </w:r>
    </w:p>
    <w:p w:rsidR="00B441CC" w:rsidRDefault="00B441CC" w:rsidP="00B441CC">
      <w:pPr>
        <w:pStyle w:val="NormalWeb"/>
        <w:shd w:val="clear" w:color="auto" w:fill="FFFFFF"/>
        <w:rPr>
          <w:color w:val="000000"/>
        </w:rPr>
      </w:pPr>
      <w:r>
        <w:rPr>
          <w:color w:val="000000"/>
        </w:rPr>
        <w:t>• BTM: bệnh tim mạch</w:t>
      </w:r>
    </w:p>
    <w:p w:rsidR="00B441CC" w:rsidRDefault="00B441CC" w:rsidP="00B441CC">
      <w:pPr>
        <w:pStyle w:val="NormalWeb"/>
        <w:shd w:val="clear" w:color="auto" w:fill="FFFFFF"/>
        <w:rPr>
          <w:color w:val="000000"/>
        </w:rPr>
      </w:pPr>
      <w:r>
        <w:rPr>
          <w:color w:val="000000"/>
        </w:rPr>
        <w:t>• BN: bệnh nhân</w:t>
      </w:r>
    </w:p>
    <w:p w:rsidR="00B441CC" w:rsidRDefault="00B441CC"/>
    <w:sectPr w:rsidR="00B44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41CC"/>
    <w:rsid w:val="00B44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1C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4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1CC"/>
    <w:rPr>
      <w:b/>
      <w:bCs/>
    </w:rPr>
  </w:style>
  <w:style w:type="paragraph" w:customStyle="1" w:styleId="style5">
    <w:name w:val="style5"/>
    <w:basedOn w:val="Normal"/>
    <w:rsid w:val="00B441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CC"/>
    <w:rPr>
      <w:rFonts w:ascii="Tahoma" w:hAnsi="Tahoma" w:cs="Tahoma"/>
      <w:sz w:val="16"/>
      <w:szCs w:val="16"/>
    </w:rPr>
  </w:style>
  <w:style w:type="character" w:styleId="Emphasis">
    <w:name w:val="Emphasis"/>
    <w:basedOn w:val="DefaultParagraphFont"/>
    <w:uiPriority w:val="20"/>
    <w:qFormat/>
    <w:rsid w:val="00B441CC"/>
    <w:rPr>
      <w:i/>
      <w:iCs/>
    </w:rPr>
  </w:style>
</w:styles>
</file>

<file path=word/webSettings.xml><?xml version="1.0" encoding="utf-8"?>
<w:webSettings xmlns:r="http://schemas.openxmlformats.org/officeDocument/2006/relationships" xmlns:w="http://schemas.openxmlformats.org/wordprocessingml/2006/main">
  <w:divs>
    <w:div w:id="39059801">
      <w:bodyDiv w:val="1"/>
      <w:marLeft w:val="0"/>
      <w:marRight w:val="0"/>
      <w:marTop w:val="0"/>
      <w:marBottom w:val="0"/>
      <w:divBdr>
        <w:top w:val="none" w:sz="0" w:space="0" w:color="auto"/>
        <w:left w:val="none" w:sz="0" w:space="0" w:color="auto"/>
        <w:bottom w:val="none" w:sz="0" w:space="0" w:color="auto"/>
        <w:right w:val="none" w:sz="0" w:space="0" w:color="auto"/>
      </w:divBdr>
    </w:div>
    <w:div w:id="402415849">
      <w:bodyDiv w:val="1"/>
      <w:marLeft w:val="0"/>
      <w:marRight w:val="0"/>
      <w:marTop w:val="0"/>
      <w:marBottom w:val="0"/>
      <w:divBdr>
        <w:top w:val="none" w:sz="0" w:space="0" w:color="auto"/>
        <w:left w:val="none" w:sz="0" w:space="0" w:color="auto"/>
        <w:bottom w:val="none" w:sz="0" w:space="0" w:color="auto"/>
        <w:right w:val="none" w:sz="0" w:space="0" w:color="auto"/>
      </w:divBdr>
    </w:div>
    <w:div w:id="407776064">
      <w:bodyDiv w:val="1"/>
      <w:marLeft w:val="0"/>
      <w:marRight w:val="0"/>
      <w:marTop w:val="0"/>
      <w:marBottom w:val="0"/>
      <w:divBdr>
        <w:top w:val="none" w:sz="0" w:space="0" w:color="auto"/>
        <w:left w:val="none" w:sz="0" w:space="0" w:color="auto"/>
        <w:bottom w:val="none" w:sz="0" w:space="0" w:color="auto"/>
        <w:right w:val="none" w:sz="0" w:space="0" w:color="auto"/>
      </w:divBdr>
    </w:div>
    <w:div w:id="631862727">
      <w:bodyDiv w:val="1"/>
      <w:marLeft w:val="0"/>
      <w:marRight w:val="0"/>
      <w:marTop w:val="0"/>
      <w:marBottom w:val="0"/>
      <w:divBdr>
        <w:top w:val="none" w:sz="0" w:space="0" w:color="auto"/>
        <w:left w:val="none" w:sz="0" w:space="0" w:color="auto"/>
        <w:bottom w:val="none" w:sz="0" w:space="0" w:color="auto"/>
        <w:right w:val="none" w:sz="0" w:space="0" w:color="auto"/>
      </w:divBdr>
    </w:div>
    <w:div w:id="721254864">
      <w:bodyDiv w:val="1"/>
      <w:marLeft w:val="0"/>
      <w:marRight w:val="0"/>
      <w:marTop w:val="0"/>
      <w:marBottom w:val="0"/>
      <w:divBdr>
        <w:top w:val="none" w:sz="0" w:space="0" w:color="auto"/>
        <w:left w:val="none" w:sz="0" w:space="0" w:color="auto"/>
        <w:bottom w:val="none" w:sz="0" w:space="0" w:color="auto"/>
        <w:right w:val="none" w:sz="0" w:space="0" w:color="auto"/>
      </w:divBdr>
    </w:div>
    <w:div w:id="744649974">
      <w:bodyDiv w:val="1"/>
      <w:marLeft w:val="0"/>
      <w:marRight w:val="0"/>
      <w:marTop w:val="0"/>
      <w:marBottom w:val="0"/>
      <w:divBdr>
        <w:top w:val="none" w:sz="0" w:space="0" w:color="auto"/>
        <w:left w:val="none" w:sz="0" w:space="0" w:color="auto"/>
        <w:bottom w:val="none" w:sz="0" w:space="0" w:color="auto"/>
        <w:right w:val="none" w:sz="0" w:space="0" w:color="auto"/>
      </w:divBdr>
    </w:div>
    <w:div w:id="748430043">
      <w:bodyDiv w:val="1"/>
      <w:marLeft w:val="0"/>
      <w:marRight w:val="0"/>
      <w:marTop w:val="0"/>
      <w:marBottom w:val="0"/>
      <w:divBdr>
        <w:top w:val="none" w:sz="0" w:space="0" w:color="auto"/>
        <w:left w:val="none" w:sz="0" w:space="0" w:color="auto"/>
        <w:bottom w:val="none" w:sz="0" w:space="0" w:color="auto"/>
        <w:right w:val="none" w:sz="0" w:space="0" w:color="auto"/>
      </w:divBdr>
    </w:div>
    <w:div w:id="975797452">
      <w:bodyDiv w:val="1"/>
      <w:marLeft w:val="0"/>
      <w:marRight w:val="0"/>
      <w:marTop w:val="0"/>
      <w:marBottom w:val="0"/>
      <w:divBdr>
        <w:top w:val="none" w:sz="0" w:space="0" w:color="auto"/>
        <w:left w:val="none" w:sz="0" w:space="0" w:color="auto"/>
        <w:bottom w:val="none" w:sz="0" w:space="0" w:color="auto"/>
        <w:right w:val="none" w:sz="0" w:space="0" w:color="auto"/>
      </w:divBdr>
    </w:div>
    <w:div w:id="1230925158">
      <w:bodyDiv w:val="1"/>
      <w:marLeft w:val="0"/>
      <w:marRight w:val="0"/>
      <w:marTop w:val="0"/>
      <w:marBottom w:val="0"/>
      <w:divBdr>
        <w:top w:val="none" w:sz="0" w:space="0" w:color="auto"/>
        <w:left w:val="none" w:sz="0" w:space="0" w:color="auto"/>
        <w:bottom w:val="none" w:sz="0" w:space="0" w:color="auto"/>
        <w:right w:val="none" w:sz="0" w:space="0" w:color="auto"/>
      </w:divBdr>
    </w:div>
    <w:div w:id="1347443967">
      <w:bodyDiv w:val="1"/>
      <w:marLeft w:val="0"/>
      <w:marRight w:val="0"/>
      <w:marTop w:val="0"/>
      <w:marBottom w:val="0"/>
      <w:divBdr>
        <w:top w:val="none" w:sz="0" w:space="0" w:color="auto"/>
        <w:left w:val="none" w:sz="0" w:space="0" w:color="auto"/>
        <w:bottom w:val="none" w:sz="0" w:space="0" w:color="auto"/>
        <w:right w:val="none" w:sz="0" w:space="0" w:color="auto"/>
      </w:divBdr>
    </w:div>
    <w:div w:id="1361206568">
      <w:bodyDiv w:val="1"/>
      <w:marLeft w:val="0"/>
      <w:marRight w:val="0"/>
      <w:marTop w:val="0"/>
      <w:marBottom w:val="0"/>
      <w:divBdr>
        <w:top w:val="none" w:sz="0" w:space="0" w:color="auto"/>
        <w:left w:val="none" w:sz="0" w:space="0" w:color="auto"/>
        <w:bottom w:val="none" w:sz="0" w:space="0" w:color="auto"/>
        <w:right w:val="none" w:sz="0" w:space="0" w:color="auto"/>
      </w:divBdr>
    </w:div>
    <w:div w:id="21409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2019-02-12T12:59:00Z</dcterms:created>
  <dcterms:modified xsi:type="dcterms:W3CDTF">2019-02-12T13:04:00Z</dcterms:modified>
</cp:coreProperties>
</file>